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461" w:type="dxa"/>
        <w:tblLayout w:type="fixed"/>
        <w:tblLook w:val="04A0" w:firstRow="1" w:lastRow="0" w:firstColumn="1" w:lastColumn="0" w:noHBand="0" w:noVBand="1"/>
      </w:tblPr>
      <w:tblGrid>
        <w:gridCol w:w="5461"/>
      </w:tblGrid>
      <w:tr w:rsidR="00E46D76" w:rsidTr="00FF3BC4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:rsidR="00E46D76" w:rsidRPr="007E2DE2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615A2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</w:pPr>
            <w:r w:rsidRPr="00615A2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-860425</wp:posOffset>
                  </wp:positionV>
                  <wp:extent cx="638175" cy="676275"/>
                  <wp:effectExtent l="19050" t="0" r="9525" b="0"/>
                  <wp:wrapSquare wrapText="bothSides"/>
                  <wp:docPr id="1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15A24"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  <w:t>International Scientific Conference</w:t>
            </w:r>
          </w:p>
          <w:p w:rsidR="00FF3BC4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</w:pPr>
          </w:p>
          <w:p w:rsidR="00A5142A" w:rsidRPr="00A5142A" w:rsidRDefault="00A5142A" w:rsidP="00A5142A">
            <w:pPr>
              <w:pStyle w:val="1"/>
              <w:shd w:val="clear" w:color="auto" w:fill="FFFFFF"/>
              <w:spacing w:before="0" w:beforeAutospacing="0" w:after="0" w:afterAutospacing="0" w:line="540" w:lineRule="atLeast"/>
              <w:jc w:val="center"/>
              <w:outlineLvl w:val="0"/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</w:pPr>
            <w:r w:rsidRPr="00A5142A"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  <w:t>EDUCATION, CULTURE </w:t>
            </w:r>
          </w:p>
          <w:p w:rsidR="00A5142A" w:rsidRPr="00A5142A" w:rsidRDefault="00A5142A" w:rsidP="00A5142A">
            <w:pPr>
              <w:pStyle w:val="1"/>
              <w:shd w:val="clear" w:color="auto" w:fill="FFFFFF"/>
              <w:spacing w:before="0" w:beforeAutospacing="0" w:after="0" w:afterAutospacing="0" w:line="540" w:lineRule="atLeast"/>
              <w:jc w:val="center"/>
              <w:outlineLvl w:val="0"/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</w:pPr>
            <w:r w:rsidRPr="00A5142A">
              <w:rPr>
                <w:rFonts w:ascii="Arial Black" w:hAnsi="Arial Black"/>
                <w:color w:val="41699C"/>
                <w:sz w:val="36"/>
                <w:szCs w:val="36"/>
                <w:lang w:val="en-US"/>
              </w:rPr>
              <w:t>AND SOCIETY</w:t>
            </w: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527B9" w:rsidRPr="006527B9" w:rsidRDefault="006527B9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46D76" w:rsidRPr="001B4C89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</w:t>
            </w:r>
            <w:r w:rsidRPr="001B4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</w:p>
          <w:p w:rsidR="00E46D76" w:rsidRPr="00C54023" w:rsidRDefault="00A5142A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ECS</w:t>
            </w:r>
            <w:r w:rsidR="00E46D76" w:rsidRPr="001B4C8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03F9F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67ADB">
              <w:rPr>
                <w:rFonts w:ascii="Times New Roman" w:hAnsi="Times New Roman" w:cs="Times New Roman"/>
                <w:b/>
                <w:sz w:val="32"/>
                <w:szCs w:val="32"/>
              </w:rPr>
              <w:t>92</w:t>
            </w:r>
          </w:p>
          <w:p w:rsidR="00E46D76" w:rsidRPr="001B4C89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46D76" w:rsidRPr="00FD1E73" w:rsidRDefault="00C67ADB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29 августа</w:t>
            </w:r>
            <w:r w:rsidR="00A526D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2020</w:t>
            </w:r>
            <w:r w:rsidR="00A82332" w:rsidRPr="00A8233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:rsidR="00FF3BC4" w:rsidRPr="001B4C89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:rsidR="00FF3BC4" w:rsidRPr="001B4C89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:rsidR="00FF3BC4" w:rsidRPr="001B4C89" w:rsidRDefault="00FF3BC4" w:rsidP="00FF3B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312160" cy="1571814"/>
                  <wp:effectExtent l="19050" t="0" r="254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847" t="64102" r="64534" b="19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144" cy="156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:rsidR="00E46D76" w:rsidRPr="00D40AB5" w:rsidRDefault="00A526DD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F3BC4" w:rsidRPr="00FF3BC4" w:rsidRDefault="00FF3BC4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Входит в цикл конференций с названиями на английском языке.</w:t>
      </w:r>
    </w:p>
    <w:p w:rsidR="00FF3BC4" w:rsidRPr="00FF3BC4" w:rsidRDefault="00FF3BC4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Публикации на русском языке принимаются.</w:t>
      </w:r>
    </w:p>
    <w:p w:rsidR="00FF3BC4" w:rsidRPr="00FF3BC4" w:rsidRDefault="00FF3BC4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Выходные данные сборника и библиографическое описание Вашей статьи на английском языке.</w:t>
      </w:r>
    </w:p>
    <w:p w:rsidR="00FF3BC4" w:rsidRPr="006527B9" w:rsidRDefault="00FF3BC4" w:rsidP="00FF3B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6D76" w:rsidRPr="00C03283" w:rsidRDefault="00360E7D" w:rsidP="00360E7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60E7D">
        <w:rPr>
          <w:rFonts w:ascii="Times New Roman" w:hAnsi="Times New Roman" w:cs="Times New Roman"/>
        </w:rPr>
        <w:t>Конференции проводятся в очной форме с возможностью дистанционного и стендового участия и в заочной форме.</w:t>
      </w:r>
    </w:p>
    <w:p w:rsidR="00E46D76" w:rsidRPr="00C03283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 xml:space="preserve">По итогам конференции издается сборник статей. Сборнику присваиваются международный стандартный книжный индекс ISBN и библиотечные индексы УДК и ББК. Сборники рассылаются по ведущим библиотекам России. </w:t>
      </w:r>
    </w:p>
    <w:p w:rsidR="00E46D76" w:rsidRPr="00C03283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>Сборник статей регистрируется в наукометрической базе РИНЦ (Российский индекс научного цитирования) и публикуется на сайте электронной библиотеки Elibrary.</w:t>
      </w:r>
      <w:r w:rsidRPr="00C03283">
        <w:rPr>
          <w:rFonts w:ascii="Times New Roman" w:hAnsi="Times New Roman" w:cs="Times New Roman"/>
          <w:lang w:val="en-US"/>
        </w:rPr>
        <w:t>ru</w:t>
      </w:r>
      <w:r w:rsidRPr="00C03283">
        <w:rPr>
          <w:rFonts w:ascii="Times New Roman" w:hAnsi="Times New Roman" w:cs="Times New Roman"/>
        </w:rPr>
        <w:t>.  Участникам конференции оказывается профессиональное содействие в продвижении индекса Хирша.</w:t>
      </w:r>
    </w:p>
    <w:p w:rsidR="00E46D76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32"/>
          <w:szCs w:val="32"/>
          <w:lang w:val="en-US"/>
        </w:rPr>
      </w:pPr>
    </w:p>
    <w:p w:rsidR="00FF3BC4" w:rsidRPr="00FF3BC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32"/>
          <w:szCs w:val="32"/>
          <w:lang w:val="en-US"/>
        </w:rPr>
      </w:pPr>
    </w:p>
    <w:p w:rsidR="00E46D76" w:rsidRPr="00D23BA9" w:rsidRDefault="00E46D76" w:rsidP="00D663AC">
      <w:pPr>
        <w:spacing w:after="0" w:line="240" w:lineRule="auto"/>
        <w:ind w:firstLine="284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685"/>
      </w:tblGrid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</w:p>
        </w:tc>
        <w:tc>
          <w:tcPr>
            <w:tcW w:w="3685" w:type="dxa"/>
          </w:tcPr>
          <w:p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Журналистика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</w:t>
            </w:r>
          </w:p>
        </w:tc>
        <w:tc>
          <w:tcPr>
            <w:tcW w:w="3685" w:type="dxa"/>
          </w:tcPr>
          <w:p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Искусствоведение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3</w:t>
            </w:r>
          </w:p>
        </w:tc>
        <w:tc>
          <w:tcPr>
            <w:tcW w:w="3685" w:type="dxa"/>
          </w:tcPr>
          <w:p w:rsidR="00E46D76" w:rsidRPr="0055693D" w:rsidRDefault="00ED0D2B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5693D">
              <w:rPr>
                <w:rFonts w:ascii="Times New Roman" w:hAnsi="Times New Roman" w:cs="Times New Roman"/>
                <w:spacing w:val="-2"/>
              </w:rPr>
              <w:t>Исторические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4</w:t>
            </w:r>
          </w:p>
        </w:tc>
        <w:tc>
          <w:tcPr>
            <w:tcW w:w="3685" w:type="dxa"/>
          </w:tcPr>
          <w:p w:rsidR="00E46D76" w:rsidRPr="00A5142A" w:rsidRDefault="00A5142A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A5142A">
              <w:rPr>
                <w:rFonts w:ascii="Times New Roman" w:hAnsi="Times New Roman" w:cs="Times New Roman"/>
                <w:spacing w:val="-2"/>
              </w:rPr>
              <w:t>Педагогические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Политические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6</w:t>
            </w:r>
          </w:p>
        </w:tc>
        <w:tc>
          <w:tcPr>
            <w:tcW w:w="3685" w:type="dxa"/>
          </w:tcPr>
          <w:p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Психологические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55693D">
              <w:rPr>
                <w:rFonts w:ascii="Times New Roman" w:hAnsi="Times New Roman" w:cs="Times New Roman"/>
                <w:spacing w:val="-2"/>
              </w:rPr>
              <w:t>7</w:t>
            </w:r>
          </w:p>
        </w:tc>
        <w:tc>
          <w:tcPr>
            <w:tcW w:w="3685" w:type="dxa"/>
          </w:tcPr>
          <w:p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55693D">
              <w:rPr>
                <w:rFonts w:ascii="Times New Roman" w:hAnsi="Times New Roman" w:cs="Times New Roman"/>
                <w:spacing w:val="-2"/>
              </w:rPr>
              <w:t>8</w:t>
            </w:r>
          </w:p>
        </w:tc>
        <w:tc>
          <w:tcPr>
            <w:tcW w:w="3685" w:type="dxa"/>
          </w:tcPr>
          <w:p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Философские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55693D">
              <w:rPr>
                <w:rFonts w:ascii="Times New Roman" w:hAnsi="Times New Roman" w:cs="Times New Roman"/>
                <w:spacing w:val="-2"/>
              </w:rPr>
              <w:t>9</w:t>
            </w:r>
          </w:p>
        </w:tc>
        <w:tc>
          <w:tcPr>
            <w:tcW w:w="3685" w:type="dxa"/>
          </w:tcPr>
          <w:p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55693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  <w:r w:rsidR="0055693D">
              <w:rPr>
                <w:rFonts w:ascii="Times New Roman" w:hAnsi="Times New Roman" w:cs="Times New Roman"/>
                <w:spacing w:val="-2"/>
              </w:rPr>
              <w:t>0</w:t>
            </w:r>
          </w:p>
        </w:tc>
        <w:tc>
          <w:tcPr>
            <w:tcW w:w="3685" w:type="dxa"/>
          </w:tcPr>
          <w:p w:rsidR="00E46D76" w:rsidRPr="0055693D" w:rsidRDefault="00A5142A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науки</w:t>
            </w:r>
          </w:p>
        </w:tc>
      </w:tr>
    </w:tbl>
    <w:p w:rsidR="00FF3BC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:rsidR="00A5142A" w:rsidRDefault="00A5142A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:rsidR="00A5142A" w:rsidRDefault="00A5142A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:rsidR="00A5142A" w:rsidRDefault="00A5142A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</w:rPr>
      </w:pPr>
    </w:p>
    <w:p w:rsidR="0055693D" w:rsidRPr="0055693D" w:rsidRDefault="0055693D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sz w:val="24"/>
          <w:szCs w:val="24"/>
        </w:rPr>
      </w:pPr>
    </w:p>
    <w:p w:rsidR="00E46D76" w:rsidRPr="005C4D78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Microsoft Word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50016">
              <w:rPr>
                <w:rFonts w:ascii="Times New Roman" w:hAnsi="Times New Roman" w:cs="Times New Roman"/>
              </w:rPr>
              <w:t>doc, docx)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А4 (210x297 мм)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Times New Roman</w:t>
            </w:r>
            <w:r>
              <w:rPr>
                <w:rFonts w:ascii="Times New Roman" w:hAnsi="Times New Roman" w:cs="Times New Roman"/>
              </w:rPr>
              <w:t>, 14 пт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E46D7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E46D7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E46D76" w:rsidRPr="00C67ADB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 11 пт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обязателен, в конце статьи</w:t>
            </w:r>
          </w:p>
        </w:tc>
      </w:tr>
    </w:tbl>
    <w:p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Pr="001E6C9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Pr="00D462A0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проживания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Pr="00B36CBC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ТРЕБОВАНИЯ К СТРУКТУРЕ СТАТЬИ: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 (-ах)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>Перевод ключевых слов на англ.язык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статьи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статью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41"/>
        <w:gridCol w:w="142"/>
        <w:gridCol w:w="567"/>
      </w:tblGrid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контактном лице</w:t>
            </w: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Электронный адрес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Телефон контактного лица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публикации</w:t>
            </w:r>
          </w:p>
        </w:tc>
      </w:tr>
      <w:tr w:rsidR="00E46D76" w:rsidRPr="00B86494" w:rsidTr="00615A24">
        <w:tc>
          <w:tcPr>
            <w:tcW w:w="4536" w:type="dxa"/>
            <w:gridSpan w:val="2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Шифр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709" w:type="dxa"/>
            <w:gridSpan w:val="2"/>
          </w:tcPr>
          <w:p w:rsidR="00E46D76" w:rsidRDefault="00A5142A" w:rsidP="00003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ECS</w:t>
            </w:r>
            <w:r w:rsidR="00615A24" w:rsidRPr="00615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03F9F" w:rsidRPr="00B47E66" w:rsidRDefault="00003F9F" w:rsidP="00A82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7AD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Номер и название секции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  <w:r w:rsidRPr="00B86494">
              <w:rPr>
                <w:rFonts w:ascii="Times New Roman" w:hAnsi="Times New Roman" w:cs="Times New Roman"/>
              </w:rPr>
              <w:t xml:space="preserve"> автора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86494">
              <w:rPr>
                <w:rFonts w:ascii="Times New Roman" w:hAnsi="Times New Roman" w:cs="Times New Roman"/>
              </w:rPr>
              <w:t xml:space="preserve"> (если авторов несколько, то ФИО авторов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6494">
              <w:rPr>
                <w:rFonts w:ascii="Times New Roman" w:hAnsi="Times New Roman" w:cs="Times New Roman"/>
              </w:rPr>
              <w:t>через запятую)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Название статьи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страниц в статье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583698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>Информация об отправке сборника и сертификата</w:t>
            </w: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печатных экземпляров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сертификатов об участии</w:t>
            </w:r>
            <w:r>
              <w:rPr>
                <w:rFonts w:ascii="Times New Roman" w:hAnsi="Times New Roman" w:cs="Times New Roman"/>
              </w:rPr>
              <w:t xml:space="preserve"> (кому)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Почтовый адрес для отправки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получателя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Дополнительный сервис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корректорская правка текста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6494">
              <w:rPr>
                <w:rFonts w:ascii="Times New Roman" w:hAnsi="Times New Roman" w:cs="Times New Roman"/>
                <w:spacing w:val="-4"/>
              </w:rPr>
              <w:t>Требуется корректорская правка литературы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1157800003382</w:t>
      </w:r>
      <w:r w:rsidRPr="00FD3853">
        <w:rPr>
          <w:rFonts w:ascii="Times New Roman" w:hAnsi="Times New Roman" w:cs="Times New Roman"/>
        </w:rPr>
        <w:t xml:space="preserve"> 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р/с 40703810655080000858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Кор.счет 30101810500000000653 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Назначение платежа: «За участие в конференции, без НДС»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t>ФИНАНСОВЫЕ УСЛОВИЯ УЧАСТИЯ: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tbl>
      <w:tblPr>
        <w:tblStyle w:val="a3"/>
        <w:tblW w:w="49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</w:tblGrid>
      <w:tr w:rsidR="00E46D76" w:rsidTr="00EA4EE2">
        <w:tc>
          <w:tcPr>
            <w:tcW w:w="4253" w:type="dxa"/>
            <w:shd w:val="clear" w:color="auto" w:fill="D9D9D9" w:themeFill="background1" w:themeFillShade="D9"/>
          </w:tcPr>
          <w:p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180A"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от 2 до 5 страниц машинописного текста</w:t>
            </w:r>
            <w:r w:rsidR="00CC3BF1">
              <w:rPr>
                <w:rFonts w:ascii="Times New Roman" w:hAnsi="Times New Roman" w:cs="Times New Roman"/>
              </w:rPr>
              <w:t xml:space="preserve"> (без печатного сборника)</w:t>
            </w:r>
          </w:p>
        </w:tc>
        <w:tc>
          <w:tcPr>
            <w:tcW w:w="709" w:type="dxa"/>
          </w:tcPr>
          <w:p w:rsidR="00E46D76" w:rsidRDefault="00297174" w:rsidP="00632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32838">
              <w:rPr>
                <w:rFonts w:ascii="Times New Roman" w:hAnsi="Times New Roman" w:cs="Times New Roman"/>
              </w:rPr>
              <w:t>50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</w:tcPr>
          <w:p w:rsidR="00E46D76" w:rsidRDefault="00632838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</w:tcPr>
          <w:p w:rsidR="00E46D76" w:rsidRDefault="00A82332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46D76">
              <w:rPr>
                <w:rFonts w:ascii="Times New Roman" w:hAnsi="Times New Roman" w:cs="Times New Roman"/>
              </w:rPr>
              <w:t>50</w:t>
            </w:r>
          </w:p>
        </w:tc>
      </w:tr>
      <w:tr w:rsidR="00E46D76" w:rsidTr="00EA4EE2">
        <w:tc>
          <w:tcPr>
            <w:tcW w:w="4253" w:type="dxa"/>
            <w:tcBorders>
              <w:bottom w:val="single" w:sz="4" w:space="0" w:color="000000" w:themeColor="text1"/>
            </w:tcBorders>
          </w:tcPr>
          <w:p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1C180A"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 w:rsidRPr="001C180A"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 w:rsidRPr="001C180A"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:rsidR="00E46D76" w:rsidRDefault="00A82332" w:rsidP="00632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46D76">
              <w:rPr>
                <w:rFonts w:ascii="Times New Roman" w:hAnsi="Times New Roman" w:cs="Times New Roman"/>
              </w:rPr>
              <w:t>50</w:t>
            </w:r>
          </w:p>
        </w:tc>
      </w:tr>
      <w:tr w:rsidR="00E46D76" w:rsidTr="00EA4EE2">
        <w:tc>
          <w:tcPr>
            <w:tcW w:w="4253" w:type="dxa"/>
            <w:shd w:val="clear" w:color="auto" w:fill="D9D9D9" w:themeFill="background1" w:themeFillShade="D9"/>
          </w:tcPr>
          <w:p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180A"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6A3E67" w:rsidTr="00EA4EE2">
        <w:tc>
          <w:tcPr>
            <w:tcW w:w="4253" w:type="dxa"/>
          </w:tcPr>
          <w:p w:rsidR="006A3E67" w:rsidRPr="006A3E67" w:rsidRDefault="006A3E67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E67">
              <w:rPr>
                <w:rFonts w:ascii="Times New Roman" w:hAnsi="Times New Roman" w:cs="Times New Roman"/>
                <w:color w:val="3D3D3D"/>
              </w:rPr>
              <w:t>Присвоение статье индекса DOI  </w:t>
            </w:r>
          </w:p>
        </w:tc>
        <w:tc>
          <w:tcPr>
            <w:tcW w:w="709" w:type="dxa"/>
          </w:tcPr>
          <w:p w:rsidR="006A3E67" w:rsidRDefault="006A3E67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</w:tcPr>
          <w:p w:rsidR="00E46D76" w:rsidRDefault="005E3517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46D76">
              <w:rPr>
                <w:rFonts w:ascii="Times New Roman" w:hAnsi="Times New Roman" w:cs="Times New Roman"/>
              </w:rPr>
              <w:t>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</w:tcPr>
          <w:p w:rsidR="00E46D76" w:rsidRDefault="005E3517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E46D76">
              <w:rPr>
                <w:rFonts w:ascii="Times New Roman" w:hAnsi="Times New Roman" w:cs="Times New Roman"/>
              </w:rPr>
              <w:t>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</w:tcPr>
          <w:p w:rsidR="00E46D76" w:rsidRDefault="00A82332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6D76">
              <w:rPr>
                <w:rFonts w:ascii="Times New Roman" w:hAnsi="Times New Roman" w:cs="Times New Roman"/>
              </w:rPr>
              <w:t>00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на англ.язык аннотации и кл.слов</w:t>
            </w:r>
          </w:p>
        </w:tc>
        <w:tc>
          <w:tcPr>
            <w:tcW w:w="709" w:type="dxa"/>
          </w:tcPr>
          <w:p w:rsidR="00E46D76" w:rsidRDefault="005E3517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46D76">
              <w:rPr>
                <w:rFonts w:ascii="Times New Roman" w:hAnsi="Times New Roman" w:cs="Times New Roman"/>
              </w:rPr>
              <w:t>00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</w:tcPr>
          <w:p w:rsidR="00E46D76" w:rsidRDefault="00A82332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46D76">
              <w:rPr>
                <w:rFonts w:ascii="Times New Roman" w:hAnsi="Times New Roman" w:cs="Times New Roman"/>
              </w:rPr>
              <w:t>0</w:t>
            </w:r>
          </w:p>
        </w:tc>
      </w:tr>
      <w:tr w:rsidR="00E46D76" w:rsidTr="00EA4EE2">
        <w:tc>
          <w:tcPr>
            <w:tcW w:w="425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</w:tcPr>
          <w:p w:rsidR="00E46D76" w:rsidRDefault="00A82332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6D76">
              <w:rPr>
                <w:rFonts w:ascii="Times New Roman" w:hAnsi="Times New Roman" w:cs="Times New Roman"/>
              </w:rPr>
              <w:t>00</w:t>
            </w:r>
          </w:p>
        </w:tc>
      </w:tr>
    </w:tbl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 w:rsidRPr="00F9576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37618" cy="2315133"/>
            <wp:effectExtent l="19050" t="0" r="5632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177" t="22734" r="10528" b="8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618" cy="231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F95764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2100B3" w:rsidRDefault="002100B3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t>ОТПРАВКА МАТЕРИАЛОВ В ОРГКОМИТЕТ:</w:t>
      </w:r>
    </w:p>
    <w:p w:rsidR="00E46D76" w:rsidRPr="00836212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конференции Вам необходимо выслать до </w:t>
      </w:r>
      <w:r w:rsidR="00C67ADB">
        <w:rPr>
          <w:rFonts w:ascii="Times New Roman" w:hAnsi="Times New Roman" w:cs="Times New Roman"/>
          <w:b/>
          <w:sz w:val="24"/>
          <w:szCs w:val="24"/>
        </w:rPr>
        <w:t>29 августа</w:t>
      </w:r>
      <w:r w:rsidR="00A526DD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A82332" w:rsidRPr="00A8233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54023" w:rsidRPr="00C540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</w:p>
    <w:p w:rsidR="00E46D76" w:rsidRDefault="001A5FB7" w:rsidP="00E46D76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E46D76" w:rsidRPr="00A106B3">
          <w:rPr>
            <w:rStyle w:val="a4"/>
            <w:rFonts w:ascii="Times New Roman" w:hAnsi="Times New Roman" w:cs="Times New Roman"/>
            <w:lang w:val="en-US"/>
          </w:rPr>
          <w:t>natsrazvitie</w:t>
        </w:r>
        <w:r w:rsidR="00E46D76" w:rsidRPr="00836212">
          <w:rPr>
            <w:rStyle w:val="a4"/>
            <w:rFonts w:ascii="Times New Roman" w:hAnsi="Times New Roman" w:cs="Times New Roman"/>
          </w:rPr>
          <w:t>@</w:t>
        </w:r>
        <w:r w:rsidR="00E46D76" w:rsidRPr="00A106B3">
          <w:rPr>
            <w:rStyle w:val="a4"/>
            <w:rFonts w:ascii="Times New Roman" w:hAnsi="Times New Roman" w:cs="Times New Roman"/>
            <w:lang w:val="en-US"/>
          </w:rPr>
          <w:t>gmail</w:t>
        </w:r>
        <w:r w:rsidR="00E46D76" w:rsidRPr="00836212">
          <w:rPr>
            <w:rStyle w:val="a4"/>
            <w:rFonts w:ascii="Times New Roman" w:hAnsi="Times New Roman" w:cs="Times New Roman"/>
          </w:rPr>
          <w:t>.</w:t>
        </w:r>
        <w:r w:rsidR="00E46D76" w:rsidRPr="00A106B3">
          <w:rPr>
            <w:rStyle w:val="a4"/>
            <w:rFonts w:ascii="Times New Roman" w:hAnsi="Times New Roman" w:cs="Times New Roman"/>
            <w:lang w:val="en-US"/>
          </w:rPr>
          <w:t>com</w:t>
        </w:r>
      </w:hyperlink>
      <w:r w:rsidR="00E46D76">
        <w:rPr>
          <w:rFonts w:ascii="Times New Roman" w:hAnsi="Times New Roman" w:cs="Times New Roman"/>
        </w:rPr>
        <w:t xml:space="preserve"> следующие материалы: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E46D76" w:rsidTr="00EA4EE2">
        <w:tc>
          <w:tcPr>
            <w:tcW w:w="2706" w:type="dxa"/>
            <w:shd w:val="clear" w:color="auto" w:fill="D9D9D9" w:themeFill="background1" w:themeFillShade="D9"/>
          </w:tcPr>
          <w:p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ФамилияИ.О.-статья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Анкету участника.</w:t>
            </w:r>
          </w:p>
        </w:tc>
        <w:tc>
          <w:tcPr>
            <w:tcW w:w="270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ФамилияИ.О.-анкета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ФамилияИ.О.-квитанция</w:t>
            </w:r>
          </w:p>
        </w:tc>
      </w:tr>
    </w:tbl>
    <w:p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Pr="00092AF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660"/>
        <w:gridCol w:w="2693"/>
      </w:tblGrid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материалов</w:t>
            </w:r>
          </w:p>
        </w:tc>
        <w:tc>
          <w:tcPr>
            <w:tcW w:w="2693" w:type="dxa"/>
          </w:tcPr>
          <w:p w:rsidR="00E46D76" w:rsidRPr="00210AFA" w:rsidRDefault="00E46D76" w:rsidP="008F23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AFA">
              <w:rPr>
                <w:rFonts w:ascii="Times New Roman" w:hAnsi="Times New Roman" w:cs="Times New Roman"/>
                <w:b/>
              </w:rPr>
              <w:t xml:space="preserve">До </w:t>
            </w:r>
            <w:r w:rsidR="00C67ADB">
              <w:rPr>
                <w:rFonts w:ascii="Times New Roman" w:hAnsi="Times New Roman" w:cs="Times New Roman"/>
                <w:b/>
              </w:rPr>
              <w:t>29 августа</w:t>
            </w:r>
            <w:r w:rsidR="00A526DD">
              <w:rPr>
                <w:rFonts w:ascii="Times New Roman" w:hAnsi="Times New Roman" w:cs="Times New Roman"/>
                <w:b/>
              </w:rPr>
              <w:t xml:space="preserve"> 2020</w:t>
            </w:r>
            <w:r w:rsidR="00A82332" w:rsidRPr="00A82332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принятии материалов к публикации или необходимости их доработки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 рабочих дней после получения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сборника статей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дней после проведения конференц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ии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сборника авторам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после публикации сборника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номеров почтовых отправлений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после рассылки сборника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сборника в РИНЦ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 со дня проведения конференции</w:t>
            </w:r>
          </w:p>
        </w:tc>
      </w:tr>
    </w:tbl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46D76" w:rsidRPr="00FB0C3B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B0C3B">
        <w:rPr>
          <w:rFonts w:ascii="Times New Roman" w:hAnsi="Times New Roman" w:cs="Times New Roman"/>
          <w:i/>
        </w:rPr>
        <w:t>К участию в конференции приглашаем научных и практических работников, преподавателей образовательных учреждений, докторантов, аспирантов, соискателей и студентов (в соавторстве с научным руководителем).</w:t>
      </w:r>
    </w:p>
    <w:p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E7086B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:rsidR="00E46D76" w:rsidRDefault="00E46D76" w:rsidP="00E46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:rsidR="00E46D76" w:rsidRPr="00D462A0" w:rsidRDefault="00E467B1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00095" cy="897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00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A9D" w:rsidRPr="00E46D76" w:rsidRDefault="00237A9D" w:rsidP="00E46D76">
      <w:pPr>
        <w:spacing w:after="0" w:line="240" w:lineRule="auto"/>
      </w:pPr>
    </w:p>
    <w:sectPr w:rsidR="00237A9D" w:rsidRPr="00E46D76" w:rsidSect="001E6C91">
      <w:pgSz w:w="16838" w:h="11906" w:orient="landscape"/>
      <w:pgMar w:top="426" w:right="395" w:bottom="426" w:left="284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FB7" w:rsidRDefault="001A5FB7" w:rsidP="00E46D76">
      <w:pPr>
        <w:spacing w:after="0" w:line="240" w:lineRule="auto"/>
      </w:pPr>
      <w:r>
        <w:separator/>
      </w:r>
    </w:p>
  </w:endnote>
  <w:endnote w:type="continuationSeparator" w:id="0">
    <w:p w:rsidR="001A5FB7" w:rsidRDefault="001A5FB7" w:rsidP="00E4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FB7" w:rsidRDefault="001A5FB7" w:rsidP="00E46D76">
      <w:pPr>
        <w:spacing w:after="0" w:line="240" w:lineRule="auto"/>
      </w:pPr>
      <w:r>
        <w:separator/>
      </w:r>
    </w:p>
  </w:footnote>
  <w:footnote w:type="continuationSeparator" w:id="0">
    <w:p w:rsidR="001A5FB7" w:rsidRDefault="001A5FB7" w:rsidP="00E4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D76"/>
    <w:rsid w:val="00003F9F"/>
    <w:rsid w:val="00025CFC"/>
    <w:rsid w:val="00033F82"/>
    <w:rsid w:val="00057F24"/>
    <w:rsid w:val="00085816"/>
    <w:rsid w:val="00093692"/>
    <w:rsid w:val="000C4603"/>
    <w:rsid w:val="000C7B09"/>
    <w:rsid w:val="0010282F"/>
    <w:rsid w:val="00114C60"/>
    <w:rsid w:val="00130739"/>
    <w:rsid w:val="0014329A"/>
    <w:rsid w:val="00156776"/>
    <w:rsid w:val="001A5FB7"/>
    <w:rsid w:val="001B4C89"/>
    <w:rsid w:val="002049C9"/>
    <w:rsid w:val="002100B3"/>
    <w:rsid w:val="00225E62"/>
    <w:rsid w:val="00227668"/>
    <w:rsid w:val="00237A9D"/>
    <w:rsid w:val="00260778"/>
    <w:rsid w:val="00290865"/>
    <w:rsid w:val="00297174"/>
    <w:rsid w:val="00333E44"/>
    <w:rsid w:val="00360E7D"/>
    <w:rsid w:val="00375A98"/>
    <w:rsid w:val="003B40D4"/>
    <w:rsid w:val="003E7995"/>
    <w:rsid w:val="00401BD9"/>
    <w:rsid w:val="00414033"/>
    <w:rsid w:val="00415D73"/>
    <w:rsid w:val="00433ACA"/>
    <w:rsid w:val="004522E6"/>
    <w:rsid w:val="004D3093"/>
    <w:rsid w:val="00546DB6"/>
    <w:rsid w:val="0055693D"/>
    <w:rsid w:val="005572A1"/>
    <w:rsid w:val="00582C41"/>
    <w:rsid w:val="005E3517"/>
    <w:rsid w:val="00615A24"/>
    <w:rsid w:val="00632838"/>
    <w:rsid w:val="00637B8F"/>
    <w:rsid w:val="0064227A"/>
    <w:rsid w:val="006527B9"/>
    <w:rsid w:val="00654138"/>
    <w:rsid w:val="00667AE3"/>
    <w:rsid w:val="006832CC"/>
    <w:rsid w:val="006A3E67"/>
    <w:rsid w:val="006E4874"/>
    <w:rsid w:val="00754D51"/>
    <w:rsid w:val="007E3D60"/>
    <w:rsid w:val="00810ED5"/>
    <w:rsid w:val="008866AC"/>
    <w:rsid w:val="008D5D1D"/>
    <w:rsid w:val="008F2309"/>
    <w:rsid w:val="00947BA8"/>
    <w:rsid w:val="009B657B"/>
    <w:rsid w:val="009D20A0"/>
    <w:rsid w:val="009D49A8"/>
    <w:rsid w:val="009F0AAB"/>
    <w:rsid w:val="00A211BC"/>
    <w:rsid w:val="00A24CDC"/>
    <w:rsid w:val="00A5142A"/>
    <w:rsid w:val="00A526DD"/>
    <w:rsid w:val="00A82332"/>
    <w:rsid w:val="00B3756F"/>
    <w:rsid w:val="00B47E66"/>
    <w:rsid w:val="00B93CBC"/>
    <w:rsid w:val="00BF2932"/>
    <w:rsid w:val="00C54023"/>
    <w:rsid w:val="00C67ADB"/>
    <w:rsid w:val="00C73216"/>
    <w:rsid w:val="00C86B94"/>
    <w:rsid w:val="00C97162"/>
    <w:rsid w:val="00CB4D78"/>
    <w:rsid w:val="00CB7886"/>
    <w:rsid w:val="00CC3BF1"/>
    <w:rsid w:val="00CF6612"/>
    <w:rsid w:val="00D03DDF"/>
    <w:rsid w:val="00D20390"/>
    <w:rsid w:val="00D663AC"/>
    <w:rsid w:val="00D910DA"/>
    <w:rsid w:val="00DC24C9"/>
    <w:rsid w:val="00DC52A0"/>
    <w:rsid w:val="00E467B1"/>
    <w:rsid w:val="00E46D76"/>
    <w:rsid w:val="00E761B6"/>
    <w:rsid w:val="00ED0D2B"/>
    <w:rsid w:val="00ED5AB3"/>
    <w:rsid w:val="00F009F3"/>
    <w:rsid w:val="00F1532B"/>
    <w:rsid w:val="00F84C56"/>
    <w:rsid w:val="00F92D58"/>
    <w:rsid w:val="00FD1E73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C9C6"/>
  <w15:docId w15:val="{DA97C4B2-57E3-4014-BCD7-70832BE5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D7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15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76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46D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6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D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5A24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hyperlink" Target="mailto:natsrazviti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ЛЕОНИД</cp:lastModifiedBy>
  <cp:revision>25</cp:revision>
  <dcterms:created xsi:type="dcterms:W3CDTF">2017-06-19T12:02:00Z</dcterms:created>
  <dcterms:modified xsi:type="dcterms:W3CDTF">2020-06-01T10:12:00Z</dcterms:modified>
</cp:coreProperties>
</file>