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77D" w:rsidRPr="0019602B" w:rsidRDefault="002A677D">
      <w:pPr>
        <w:widowControl w:val="0"/>
        <w:autoSpaceDE w:val="0"/>
        <w:autoSpaceDN w:val="0"/>
        <w:adjustRightInd w:val="0"/>
        <w:spacing w:after="0" w:line="240" w:lineRule="auto"/>
        <w:ind w:left="2900"/>
        <w:rPr>
          <w:rFonts w:ascii="Times New Roman" w:hAnsi="Times New Roman"/>
          <w:sz w:val="24"/>
          <w:szCs w:val="24"/>
          <w:lang w:val="ru-RU"/>
        </w:rPr>
      </w:pPr>
      <w:bookmarkStart w:id="0" w:name="page1"/>
      <w:bookmarkEnd w:id="0"/>
      <w:r w:rsidRPr="0056524A">
        <w:rPr>
          <w:rFonts w:ascii="Times New Roman" w:hAnsi="Times New Roman"/>
          <w:b/>
          <w:bCs/>
          <w:sz w:val="28"/>
          <w:szCs w:val="28"/>
          <w:lang w:val="ru-RU"/>
        </w:rPr>
        <w:t>ИНФОРМАЦИОННОЕ ПИСЬМО</w:t>
      </w:r>
    </w:p>
    <w:p w:rsidR="002A677D" w:rsidRPr="0019602B" w:rsidRDefault="002A677D">
      <w:pPr>
        <w:widowControl w:val="0"/>
        <w:autoSpaceDE w:val="0"/>
        <w:autoSpaceDN w:val="0"/>
        <w:adjustRightInd w:val="0"/>
        <w:spacing w:after="0" w:line="62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Default="002A677D" w:rsidP="0056524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Соликамский государственный педагогический институт (филиал) </w:t>
      </w:r>
    </w:p>
    <w:p w:rsidR="002A677D" w:rsidRPr="0056524A" w:rsidRDefault="002A677D" w:rsidP="0056524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>ФГБОУ ВПО «Пермский государственный национальный исследовательский университет»</w:t>
      </w:r>
    </w:p>
    <w:p w:rsidR="002A677D" w:rsidRDefault="002A677D" w:rsidP="0056524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готовит коллективную монографию по теме </w:t>
      </w:r>
    </w:p>
    <w:p w:rsidR="002A677D" w:rsidRPr="0056524A" w:rsidRDefault="002A677D" w:rsidP="0056524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«Активизация естественно-математического образования: школа 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>–</w:t>
      </w: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 вуз»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332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Pr="0056524A" w:rsidRDefault="002A677D">
      <w:pPr>
        <w:widowControl w:val="0"/>
        <w:overflowPunct w:val="0"/>
        <w:autoSpaceDE w:val="0"/>
        <w:autoSpaceDN w:val="0"/>
        <w:adjustRightInd w:val="0"/>
        <w:spacing w:after="0" w:line="227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sz w:val="24"/>
          <w:szCs w:val="24"/>
          <w:lang w:val="ru-RU"/>
        </w:rPr>
        <w:t xml:space="preserve">В рамках заявленной темы могут быть представлены материалы по общепедагогическим, психологическим вопросам, методике обучения </w:t>
      </w:r>
      <w:r>
        <w:rPr>
          <w:rFonts w:ascii="Times New Roman" w:hAnsi="Times New Roman"/>
          <w:sz w:val="24"/>
          <w:szCs w:val="24"/>
          <w:lang w:val="ru-RU"/>
        </w:rPr>
        <w:t xml:space="preserve">естественно-математическим дисциплинам </w:t>
      </w:r>
      <w:r w:rsidRPr="0056524A">
        <w:rPr>
          <w:rFonts w:ascii="Times New Roman" w:hAnsi="Times New Roman"/>
          <w:sz w:val="24"/>
          <w:szCs w:val="24"/>
          <w:lang w:val="ru-RU"/>
        </w:rPr>
        <w:t>(в школе и вузе). Тему публикации и ее краткое содержание (перечень рассматриваемых вопросов) просьба согласовать заранее (чтобы избежать повторов и дублирования).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283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Материалы принимаются до 20 февраля 2016</w:t>
      </w: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 года в следующем объеме:</w:t>
      </w:r>
    </w:p>
    <w:p w:rsidR="002A677D" w:rsidRDefault="002A677D">
      <w:pPr>
        <w:widowControl w:val="0"/>
        <w:numPr>
          <w:ilvl w:val="0"/>
          <w:numId w:val="1"/>
        </w:numPr>
        <w:tabs>
          <w:tab w:val="clear" w:pos="720"/>
          <w:tab w:val="num" w:pos="940"/>
        </w:tabs>
        <w:overflowPunct w:val="0"/>
        <w:autoSpaceDE w:val="0"/>
        <w:autoSpaceDN w:val="0"/>
        <w:adjustRightInd w:val="0"/>
        <w:spacing w:after="0" w:line="235" w:lineRule="auto"/>
        <w:ind w:left="940" w:hanging="239"/>
        <w:jc w:val="both"/>
        <w:rPr>
          <w:rFonts w:ascii="Times New Roman" w:hAnsi="Times New Roman"/>
          <w:sz w:val="24"/>
          <w:szCs w:val="24"/>
        </w:rPr>
      </w:pPr>
      <w:r w:rsidRPr="0056524A">
        <w:rPr>
          <w:rFonts w:ascii="Times New Roman" w:hAnsi="Times New Roman"/>
          <w:sz w:val="24"/>
          <w:szCs w:val="24"/>
          <w:lang w:val="ru-RU"/>
        </w:rPr>
        <w:t xml:space="preserve">Материал статьи (требования к оформлению см. Приложение </w:t>
      </w:r>
      <w:r>
        <w:rPr>
          <w:rFonts w:ascii="Times New Roman" w:hAnsi="Times New Roman"/>
          <w:sz w:val="24"/>
          <w:szCs w:val="24"/>
        </w:rPr>
        <w:t xml:space="preserve">1). </w:t>
      </w:r>
    </w:p>
    <w:p w:rsidR="002A677D" w:rsidRPr="0056524A" w:rsidRDefault="002A677D">
      <w:pPr>
        <w:widowControl w:val="0"/>
        <w:numPr>
          <w:ilvl w:val="0"/>
          <w:numId w:val="1"/>
        </w:numPr>
        <w:tabs>
          <w:tab w:val="clear" w:pos="720"/>
          <w:tab w:val="num" w:pos="940"/>
        </w:tabs>
        <w:overflowPunct w:val="0"/>
        <w:autoSpaceDE w:val="0"/>
        <w:autoSpaceDN w:val="0"/>
        <w:adjustRightInd w:val="0"/>
        <w:spacing w:after="0" w:line="240" w:lineRule="auto"/>
        <w:ind w:left="940" w:hanging="239"/>
        <w:jc w:val="both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sz w:val="24"/>
          <w:szCs w:val="24"/>
          <w:lang w:val="ru-RU"/>
        </w:rPr>
        <w:t>Заполненн</w:t>
      </w:r>
      <w:r>
        <w:rPr>
          <w:rFonts w:ascii="Times New Roman" w:hAnsi="Times New Roman"/>
          <w:sz w:val="24"/>
          <w:szCs w:val="24"/>
          <w:lang w:val="ru-RU"/>
        </w:rPr>
        <w:t>ая</w:t>
      </w:r>
      <w:r w:rsidRPr="0056524A">
        <w:rPr>
          <w:rFonts w:ascii="Times New Roman" w:hAnsi="Times New Roman"/>
          <w:sz w:val="24"/>
          <w:szCs w:val="24"/>
          <w:lang w:val="ru-RU"/>
        </w:rPr>
        <w:t xml:space="preserve"> регистрационн</w:t>
      </w:r>
      <w:r>
        <w:rPr>
          <w:rFonts w:ascii="Times New Roman" w:hAnsi="Times New Roman"/>
          <w:sz w:val="24"/>
          <w:szCs w:val="24"/>
          <w:lang w:val="ru-RU"/>
        </w:rPr>
        <w:t>ая</w:t>
      </w:r>
      <w:r w:rsidRPr="0056524A">
        <w:rPr>
          <w:rFonts w:ascii="Times New Roman" w:hAnsi="Times New Roman"/>
          <w:sz w:val="24"/>
          <w:szCs w:val="24"/>
          <w:lang w:val="ru-RU"/>
        </w:rPr>
        <w:t xml:space="preserve"> форм</w:t>
      </w:r>
      <w:r>
        <w:rPr>
          <w:rFonts w:ascii="Times New Roman" w:hAnsi="Times New Roman"/>
          <w:sz w:val="24"/>
          <w:szCs w:val="24"/>
          <w:lang w:val="ru-RU"/>
        </w:rPr>
        <w:t>а</w:t>
      </w:r>
      <w:r w:rsidRPr="0056524A">
        <w:rPr>
          <w:rFonts w:ascii="Times New Roman" w:hAnsi="Times New Roman"/>
          <w:sz w:val="24"/>
          <w:szCs w:val="24"/>
          <w:lang w:val="ru-RU"/>
        </w:rPr>
        <w:t xml:space="preserve"> (см. Приложение 2). </w:t>
      </w:r>
    </w:p>
    <w:p w:rsidR="002A677D" w:rsidRPr="0056524A" w:rsidRDefault="002A677D">
      <w:pPr>
        <w:widowControl w:val="0"/>
        <w:numPr>
          <w:ilvl w:val="0"/>
          <w:numId w:val="1"/>
        </w:numPr>
        <w:tabs>
          <w:tab w:val="clear" w:pos="720"/>
          <w:tab w:val="num" w:pos="940"/>
        </w:tabs>
        <w:overflowPunct w:val="0"/>
        <w:autoSpaceDE w:val="0"/>
        <w:autoSpaceDN w:val="0"/>
        <w:adjustRightInd w:val="0"/>
        <w:spacing w:after="0" w:line="240" w:lineRule="auto"/>
        <w:ind w:left="940" w:hanging="239"/>
        <w:jc w:val="both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sz w:val="24"/>
          <w:szCs w:val="24"/>
          <w:lang w:val="ru-RU"/>
        </w:rPr>
        <w:t>Копи</w:t>
      </w:r>
      <w:r>
        <w:rPr>
          <w:rFonts w:ascii="Times New Roman" w:hAnsi="Times New Roman"/>
          <w:sz w:val="24"/>
          <w:szCs w:val="24"/>
          <w:lang w:val="ru-RU"/>
        </w:rPr>
        <w:t>я</w:t>
      </w:r>
      <w:r w:rsidRPr="0056524A">
        <w:rPr>
          <w:rFonts w:ascii="Times New Roman" w:hAnsi="Times New Roman"/>
          <w:sz w:val="24"/>
          <w:szCs w:val="24"/>
          <w:lang w:val="ru-RU"/>
        </w:rPr>
        <w:t xml:space="preserve"> квитанции об оплате (после принятия материалов в монографию). 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Pr="0056524A" w:rsidRDefault="002A677D">
      <w:pPr>
        <w:widowControl w:val="0"/>
        <w:overflowPunct w:val="0"/>
        <w:autoSpaceDE w:val="0"/>
        <w:autoSpaceDN w:val="0"/>
        <w:adjustRightInd w:val="0"/>
        <w:spacing w:after="0" w:line="222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sz w:val="24"/>
          <w:szCs w:val="24"/>
          <w:lang w:val="ru-RU"/>
        </w:rPr>
        <w:t>Стоимость 1 страницы текста – 100 рублей (предполагает получение автором электронного варианта сборника). Для получения бумажного варианта 1 мо</w:t>
      </w:r>
      <w:r>
        <w:rPr>
          <w:rFonts w:ascii="Times New Roman" w:hAnsi="Times New Roman"/>
          <w:sz w:val="24"/>
          <w:szCs w:val="24"/>
          <w:lang w:val="ru-RU"/>
        </w:rPr>
        <w:t>нографии дополнительно оплачива</w:t>
      </w:r>
      <w:r w:rsidRPr="0056524A">
        <w:rPr>
          <w:rFonts w:ascii="Times New Roman" w:hAnsi="Times New Roman"/>
          <w:sz w:val="24"/>
          <w:szCs w:val="24"/>
          <w:lang w:val="ru-RU"/>
        </w:rPr>
        <w:t>ется 450 рублей.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69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Pr="0056524A" w:rsidRDefault="002A677D">
      <w:pPr>
        <w:widowControl w:val="0"/>
        <w:overflowPunct w:val="0"/>
        <w:autoSpaceDE w:val="0"/>
        <w:autoSpaceDN w:val="0"/>
        <w:adjustRightInd w:val="0"/>
        <w:spacing w:after="0" w:line="221" w:lineRule="auto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Статья должна быть не менее 10 стр. Статьи будут 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>проверяться оргкомитетом на сай</w:t>
      </w: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те </w:t>
      </w:r>
      <w:r>
        <w:rPr>
          <w:rFonts w:ascii="Times New Roman" w:hAnsi="Times New Roman"/>
          <w:b/>
          <w:bCs/>
          <w:color w:val="0000FF"/>
          <w:sz w:val="24"/>
          <w:szCs w:val="24"/>
          <w:u w:val="single"/>
        </w:rPr>
        <w:t>http</w:t>
      </w:r>
      <w:r w:rsidRPr="0056524A">
        <w:rPr>
          <w:rFonts w:ascii="Times New Roman" w:hAnsi="Times New Roman"/>
          <w:b/>
          <w:bCs/>
          <w:color w:val="0000FF"/>
          <w:sz w:val="24"/>
          <w:szCs w:val="24"/>
          <w:u w:val="single"/>
          <w:lang w:val="ru-RU"/>
        </w:rPr>
        <w:t>://</w:t>
      </w:r>
      <w:r>
        <w:rPr>
          <w:rFonts w:ascii="Times New Roman" w:hAnsi="Times New Roman"/>
          <w:b/>
          <w:bCs/>
          <w:color w:val="0000FF"/>
          <w:sz w:val="24"/>
          <w:szCs w:val="24"/>
          <w:u w:val="single"/>
        </w:rPr>
        <w:t>www</w:t>
      </w:r>
      <w:r w:rsidRPr="0056524A">
        <w:rPr>
          <w:rFonts w:ascii="Times New Roman" w:hAnsi="Times New Roman"/>
          <w:b/>
          <w:bCs/>
          <w:color w:val="0000FF"/>
          <w:sz w:val="24"/>
          <w:szCs w:val="24"/>
          <w:u w:val="single"/>
          <w:lang w:val="ru-RU"/>
        </w:rPr>
        <w:t>.</w:t>
      </w:r>
      <w:r>
        <w:rPr>
          <w:rFonts w:ascii="Times New Roman" w:hAnsi="Times New Roman"/>
          <w:b/>
          <w:bCs/>
          <w:color w:val="0000FF"/>
          <w:sz w:val="24"/>
          <w:szCs w:val="24"/>
          <w:u w:val="single"/>
        </w:rPr>
        <w:t>antiplagiat</w:t>
      </w:r>
      <w:r w:rsidRPr="0056524A">
        <w:rPr>
          <w:rFonts w:ascii="Times New Roman" w:hAnsi="Times New Roman"/>
          <w:b/>
          <w:bCs/>
          <w:color w:val="0000FF"/>
          <w:sz w:val="24"/>
          <w:szCs w:val="24"/>
          <w:u w:val="single"/>
          <w:lang w:val="ru-RU"/>
        </w:rPr>
        <w:t>.</w:t>
      </w:r>
      <w:r>
        <w:rPr>
          <w:rFonts w:ascii="Times New Roman" w:hAnsi="Times New Roman"/>
          <w:b/>
          <w:bCs/>
          <w:color w:val="0000FF"/>
          <w:sz w:val="24"/>
          <w:szCs w:val="24"/>
          <w:u w:val="single"/>
        </w:rPr>
        <w:t>ru</w:t>
      </w: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 Доля собственного текста с с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>облюдением всех требований к ци</w:t>
      </w: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>тированию должна составлять не менее 70%.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275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240" w:lineRule="auto"/>
        <w:ind w:left="2820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i/>
          <w:iCs/>
          <w:sz w:val="24"/>
          <w:szCs w:val="24"/>
          <w:lang w:val="ru-RU"/>
        </w:rPr>
        <w:t>Формы доставки материалов конференции: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5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b/>
          <w:bCs/>
          <w:i/>
          <w:iCs/>
          <w:sz w:val="24"/>
          <w:szCs w:val="24"/>
          <w:lang w:val="ru-RU"/>
        </w:rPr>
        <w:t>по электронной почте двумя прикрепленными файлами: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235" w:lineRule="auto"/>
        <w:ind w:left="700"/>
        <w:rPr>
          <w:rFonts w:ascii="Times New Roman" w:hAnsi="Times New Roman"/>
          <w:sz w:val="24"/>
          <w:szCs w:val="24"/>
          <w:lang w:val="ru-RU"/>
        </w:rPr>
      </w:pPr>
      <w:r>
        <w:rPr>
          <w:noProof/>
          <w:lang w:val="ru-RU" w:eastAsia="ru-RU"/>
        </w:rPr>
        <w:pict>
          <v:line id="_x0000_s1026" style="position:absolute;left:0;text-align:left;z-index:-251658240" from="35.05pt,-.55pt" to="157.2pt,-.55pt" o:allowincell="f" strokeweight=".42331mm"/>
        </w:pict>
      </w:r>
      <w:r w:rsidRPr="0056524A">
        <w:rPr>
          <w:rFonts w:ascii="Times New Roman" w:hAnsi="Times New Roman"/>
          <w:i/>
          <w:iCs/>
          <w:sz w:val="24"/>
          <w:szCs w:val="24"/>
          <w:lang w:val="ru-RU"/>
        </w:rPr>
        <w:t xml:space="preserve">1 </w:t>
      </w:r>
      <w:r w:rsidRPr="0056524A">
        <w:rPr>
          <w:rFonts w:ascii="Times New Roman" w:hAnsi="Times New Roman"/>
          <w:sz w:val="24"/>
          <w:szCs w:val="24"/>
          <w:lang w:val="ru-RU"/>
        </w:rPr>
        <w:t>–</w:t>
      </w:r>
      <w:r w:rsidRPr="0056524A">
        <w:rPr>
          <w:rFonts w:ascii="Times New Roman" w:hAnsi="Times New Roman"/>
          <w:i/>
          <w:iCs/>
          <w:sz w:val="24"/>
          <w:szCs w:val="24"/>
          <w:lang w:val="ru-RU"/>
        </w:rPr>
        <w:t xml:space="preserve"> регистрационная форма,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i/>
          <w:iCs/>
          <w:sz w:val="24"/>
          <w:szCs w:val="24"/>
          <w:lang w:val="ru-RU"/>
        </w:rPr>
        <w:t xml:space="preserve">2 </w:t>
      </w:r>
      <w:r w:rsidRPr="0056524A">
        <w:rPr>
          <w:rFonts w:ascii="Times New Roman" w:hAnsi="Times New Roman"/>
          <w:sz w:val="24"/>
          <w:szCs w:val="24"/>
          <w:lang w:val="ru-RU"/>
        </w:rPr>
        <w:t>–</w:t>
      </w:r>
      <w:r w:rsidRPr="0056524A">
        <w:rPr>
          <w:rFonts w:ascii="Times New Roman" w:hAnsi="Times New Roman"/>
          <w:i/>
          <w:iCs/>
          <w:sz w:val="24"/>
          <w:szCs w:val="24"/>
          <w:lang w:val="ru-RU"/>
        </w:rPr>
        <w:t xml:space="preserve"> статья для публикации в монографии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sz w:val="24"/>
          <w:szCs w:val="24"/>
          <w:lang w:val="ru-RU"/>
        </w:rPr>
        <w:t xml:space="preserve">по электронному адресу: </w:t>
      </w:r>
      <w:r>
        <w:rPr>
          <w:rFonts w:ascii="Times New Roman" w:hAnsi="Times New Roman"/>
          <w:b/>
          <w:bCs/>
          <w:color w:val="0000FF"/>
          <w:sz w:val="24"/>
          <w:szCs w:val="24"/>
          <w:u w:val="single"/>
        </w:rPr>
        <w:t>shestakowa</w:t>
      </w:r>
      <w:r w:rsidRPr="0056524A">
        <w:rPr>
          <w:rFonts w:ascii="Times New Roman" w:hAnsi="Times New Roman"/>
          <w:b/>
          <w:bCs/>
          <w:color w:val="0000FF"/>
          <w:sz w:val="24"/>
          <w:szCs w:val="24"/>
          <w:u w:val="single"/>
          <w:lang w:val="ru-RU"/>
        </w:rPr>
        <w:t>@</w:t>
      </w:r>
      <w:r>
        <w:rPr>
          <w:rFonts w:ascii="Times New Roman" w:hAnsi="Times New Roman"/>
          <w:b/>
          <w:bCs/>
          <w:color w:val="0000FF"/>
          <w:sz w:val="24"/>
          <w:szCs w:val="24"/>
          <w:u w:val="single"/>
        </w:rPr>
        <w:t>yandex</w:t>
      </w:r>
      <w:r w:rsidRPr="0056524A">
        <w:rPr>
          <w:rFonts w:ascii="Times New Roman" w:hAnsi="Times New Roman"/>
          <w:b/>
          <w:bCs/>
          <w:color w:val="0000FF"/>
          <w:sz w:val="24"/>
          <w:szCs w:val="24"/>
          <w:u w:val="single"/>
          <w:lang w:val="ru-RU"/>
        </w:rPr>
        <w:t>.</w:t>
      </w:r>
      <w:r>
        <w:rPr>
          <w:rFonts w:ascii="Times New Roman" w:hAnsi="Times New Roman"/>
          <w:b/>
          <w:bCs/>
          <w:color w:val="0000FF"/>
          <w:sz w:val="24"/>
          <w:szCs w:val="24"/>
          <w:u w:val="single"/>
        </w:rPr>
        <w:t>ru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Pr="0056524A" w:rsidRDefault="002A677D">
      <w:pPr>
        <w:widowControl w:val="0"/>
        <w:overflowPunct w:val="0"/>
        <w:autoSpaceDE w:val="0"/>
        <w:autoSpaceDN w:val="0"/>
        <w:adjustRightInd w:val="0"/>
        <w:spacing w:after="0" w:line="22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i/>
          <w:iCs/>
          <w:sz w:val="24"/>
          <w:szCs w:val="24"/>
          <w:lang w:val="ru-RU"/>
        </w:rPr>
        <w:t xml:space="preserve">Убедитесь, что Ваша почта получена. Подтверждение приходит на адрес </w:t>
      </w:r>
      <w:r>
        <w:rPr>
          <w:rFonts w:ascii="Times New Roman" w:hAnsi="Times New Roman"/>
          <w:i/>
          <w:iCs/>
          <w:sz w:val="24"/>
          <w:szCs w:val="24"/>
        </w:rPr>
        <w:t>E</w:t>
      </w:r>
      <w:r w:rsidRPr="0056524A">
        <w:rPr>
          <w:rFonts w:ascii="Times New Roman" w:hAnsi="Times New Roman"/>
          <w:i/>
          <w:iCs/>
          <w:sz w:val="24"/>
          <w:szCs w:val="24"/>
          <w:lang w:val="ru-RU"/>
        </w:rPr>
        <w:t>-</w:t>
      </w:r>
      <w:r>
        <w:rPr>
          <w:rFonts w:ascii="Times New Roman" w:hAnsi="Times New Roman"/>
          <w:i/>
          <w:iCs/>
          <w:sz w:val="24"/>
          <w:szCs w:val="24"/>
        </w:rPr>
        <w:t>mail</w:t>
      </w:r>
      <w:r>
        <w:rPr>
          <w:rFonts w:ascii="Times New Roman" w:hAnsi="Times New Roman"/>
          <w:i/>
          <w:iCs/>
          <w:sz w:val="24"/>
          <w:szCs w:val="24"/>
          <w:lang w:val="ru-RU"/>
        </w:rPr>
        <w:t>, с кото</w:t>
      </w:r>
      <w:r w:rsidRPr="0056524A">
        <w:rPr>
          <w:rFonts w:ascii="Times New Roman" w:hAnsi="Times New Roman"/>
          <w:i/>
          <w:iCs/>
          <w:sz w:val="24"/>
          <w:szCs w:val="24"/>
          <w:lang w:val="ru-RU"/>
        </w:rPr>
        <w:t xml:space="preserve">рого осуществлялось отправление материалов. Если Вы не </w:t>
      </w:r>
      <w:r>
        <w:rPr>
          <w:rFonts w:ascii="Times New Roman" w:hAnsi="Times New Roman"/>
          <w:i/>
          <w:iCs/>
          <w:sz w:val="24"/>
          <w:szCs w:val="24"/>
          <w:lang w:val="ru-RU"/>
        </w:rPr>
        <w:t>получили подтверждения от Оргко</w:t>
      </w:r>
      <w:r w:rsidRPr="0056524A">
        <w:rPr>
          <w:rFonts w:ascii="Times New Roman" w:hAnsi="Times New Roman"/>
          <w:i/>
          <w:iCs/>
          <w:sz w:val="24"/>
          <w:szCs w:val="24"/>
          <w:lang w:val="ru-RU"/>
        </w:rPr>
        <w:t>митета в течение 4 дней, повторите отправку.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sz w:val="24"/>
          <w:szCs w:val="24"/>
          <w:lang w:val="ru-RU"/>
        </w:rPr>
        <w:t>Те</w:t>
      </w:r>
      <w:r>
        <w:rPr>
          <w:rFonts w:ascii="Times New Roman" w:hAnsi="Times New Roman"/>
          <w:sz w:val="24"/>
          <w:szCs w:val="24"/>
          <w:lang w:val="ru-RU"/>
        </w:rPr>
        <w:t>лефон для связи: (34253)29720, +7</w:t>
      </w:r>
      <w:r w:rsidRPr="0056524A">
        <w:rPr>
          <w:rFonts w:ascii="Times New Roman" w:hAnsi="Times New Roman"/>
          <w:sz w:val="24"/>
          <w:szCs w:val="24"/>
          <w:lang w:val="ru-RU"/>
        </w:rPr>
        <w:t>9027993785 (Шестакова Лидия Геннадьевна)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240" w:lineRule="auto"/>
        <w:ind w:left="8700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i/>
          <w:iCs/>
          <w:sz w:val="24"/>
          <w:szCs w:val="24"/>
          <w:lang w:val="ru-RU"/>
        </w:rPr>
        <w:t>Приложение 1</w:t>
      </w:r>
    </w:p>
    <w:p w:rsidR="002A677D" w:rsidRPr="0056524A" w:rsidRDefault="002A677D" w:rsidP="00116D4B">
      <w:pPr>
        <w:widowControl w:val="0"/>
        <w:overflowPunct w:val="0"/>
        <w:autoSpaceDE w:val="0"/>
        <w:autoSpaceDN w:val="0"/>
        <w:adjustRightInd w:val="0"/>
        <w:spacing w:after="0" w:line="210" w:lineRule="auto"/>
        <w:ind w:left="3740" w:right="3320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>ПРАВИЛА ОФОРМЛЕНИЯ материалов монографии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237" w:lineRule="auto"/>
        <w:ind w:left="700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sz w:val="24"/>
          <w:szCs w:val="24"/>
          <w:lang w:val="ru-RU"/>
        </w:rPr>
        <w:t>Статьи принимаются только в одном из следующих форматов: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Pr="0056524A" w:rsidRDefault="002A677D">
      <w:pPr>
        <w:widowControl w:val="0"/>
        <w:numPr>
          <w:ilvl w:val="0"/>
          <w:numId w:val="2"/>
        </w:numPr>
        <w:tabs>
          <w:tab w:val="clear" w:pos="720"/>
          <w:tab w:val="num" w:pos="840"/>
        </w:tabs>
        <w:overflowPunct w:val="0"/>
        <w:autoSpaceDE w:val="0"/>
        <w:autoSpaceDN w:val="0"/>
        <w:adjustRightInd w:val="0"/>
        <w:spacing w:after="0" w:line="240" w:lineRule="auto"/>
        <w:ind w:left="840" w:hanging="139"/>
        <w:jc w:val="both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sz w:val="24"/>
          <w:szCs w:val="24"/>
          <w:lang w:val="ru-RU"/>
        </w:rPr>
        <w:t xml:space="preserve">документ </w:t>
      </w:r>
      <w:r>
        <w:rPr>
          <w:rFonts w:ascii="Times New Roman" w:hAnsi="Times New Roman"/>
          <w:sz w:val="24"/>
          <w:szCs w:val="24"/>
        </w:rPr>
        <w:t>Word</w:t>
      </w:r>
      <w:r w:rsidRPr="0056524A">
        <w:rPr>
          <w:rFonts w:ascii="Times New Roman" w:hAnsi="Times New Roman"/>
          <w:sz w:val="24"/>
          <w:szCs w:val="24"/>
          <w:lang w:val="ru-RU"/>
        </w:rPr>
        <w:t xml:space="preserve"> для </w:t>
      </w:r>
      <w:r>
        <w:rPr>
          <w:rFonts w:ascii="Times New Roman" w:hAnsi="Times New Roman"/>
          <w:sz w:val="24"/>
          <w:szCs w:val="24"/>
        </w:rPr>
        <w:t>Windows</w:t>
      </w:r>
      <w:r w:rsidRPr="0056524A">
        <w:rPr>
          <w:rFonts w:ascii="Times New Roman" w:hAnsi="Times New Roman"/>
          <w:sz w:val="24"/>
          <w:szCs w:val="24"/>
          <w:lang w:val="ru-RU"/>
        </w:rPr>
        <w:t xml:space="preserve"> (с расширением </w:t>
      </w:r>
      <w:r>
        <w:rPr>
          <w:rFonts w:ascii="Times New Roman" w:hAnsi="Times New Roman"/>
          <w:sz w:val="24"/>
          <w:szCs w:val="24"/>
        </w:rPr>
        <w:t>doc</w:t>
      </w:r>
      <w:r w:rsidRPr="0056524A">
        <w:rPr>
          <w:rFonts w:ascii="Times New Roman" w:hAnsi="Times New Roman"/>
          <w:sz w:val="24"/>
          <w:szCs w:val="24"/>
          <w:lang w:val="ru-RU"/>
        </w:rPr>
        <w:t xml:space="preserve">); </w:t>
      </w:r>
    </w:p>
    <w:p w:rsidR="002A677D" w:rsidRPr="0056524A" w:rsidRDefault="002A677D">
      <w:pPr>
        <w:widowControl w:val="0"/>
        <w:numPr>
          <w:ilvl w:val="0"/>
          <w:numId w:val="2"/>
        </w:numPr>
        <w:tabs>
          <w:tab w:val="clear" w:pos="720"/>
          <w:tab w:val="num" w:pos="840"/>
        </w:tabs>
        <w:overflowPunct w:val="0"/>
        <w:autoSpaceDE w:val="0"/>
        <w:autoSpaceDN w:val="0"/>
        <w:adjustRightInd w:val="0"/>
        <w:spacing w:after="0" w:line="240" w:lineRule="auto"/>
        <w:ind w:left="840" w:hanging="139"/>
        <w:jc w:val="both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sz w:val="24"/>
          <w:szCs w:val="24"/>
          <w:lang w:val="ru-RU"/>
        </w:rPr>
        <w:t xml:space="preserve">обогащенный текстовый файл (с расширением </w:t>
      </w:r>
      <w:r>
        <w:rPr>
          <w:rFonts w:ascii="Times New Roman" w:hAnsi="Times New Roman"/>
          <w:sz w:val="24"/>
          <w:szCs w:val="24"/>
        </w:rPr>
        <w:t>RTF</w:t>
      </w:r>
      <w:r w:rsidRPr="0056524A">
        <w:rPr>
          <w:rFonts w:ascii="Times New Roman" w:hAnsi="Times New Roman"/>
          <w:sz w:val="24"/>
          <w:szCs w:val="24"/>
          <w:lang w:val="ru-RU"/>
        </w:rPr>
        <w:t xml:space="preserve">) 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Pr="0056524A" w:rsidRDefault="002A677D">
      <w:pPr>
        <w:widowControl w:val="0"/>
        <w:overflowPunct w:val="0"/>
        <w:autoSpaceDE w:val="0"/>
        <w:autoSpaceDN w:val="0"/>
        <w:adjustRightInd w:val="0"/>
        <w:spacing w:after="0" w:line="212" w:lineRule="auto"/>
        <w:ind w:firstLine="708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Просьба не использовать при сохранении текстового файла расширение </w:t>
      </w:r>
      <w:r>
        <w:rPr>
          <w:rFonts w:ascii="Times New Roman" w:hAnsi="Times New Roman"/>
          <w:b/>
          <w:bCs/>
          <w:sz w:val="24"/>
          <w:szCs w:val="24"/>
        </w:rPr>
        <w:t>docx</w:t>
      </w: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>В рабо</w:t>
      </w: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>ту такой файл принят не будет.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240" w:lineRule="auto"/>
        <w:ind w:left="1760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>При оформлении статей просим соблюдать следующие требования:</w:t>
      </w:r>
    </w:p>
    <w:p w:rsidR="002A677D" w:rsidRDefault="002A677D">
      <w:pPr>
        <w:widowControl w:val="0"/>
        <w:autoSpaceDE w:val="0"/>
        <w:autoSpaceDN w:val="0"/>
        <w:adjustRightInd w:val="0"/>
        <w:spacing w:after="0" w:line="235" w:lineRule="auto"/>
        <w:ind w:left="7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Файл должен содержать построчно:</w:t>
      </w:r>
    </w:p>
    <w:p w:rsidR="002A677D" w:rsidRDefault="002A677D">
      <w:pPr>
        <w:widowControl w:val="0"/>
        <w:autoSpaceDE w:val="0"/>
        <w:autoSpaceDN w:val="0"/>
        <w:adjustRightInd w:val="0"/>
        <w:spacing w:after="0" w:line="59" w:lineRule="exact"/>
        <w:rPr>
          <w:rFonts w:ascii="Times New Roman" w:hAnsi="Times New Roman"/>
          <w:sz w:val="24"/>
          <w:szCs w:val="24"/>
        </w:rPr>
      </w:pPr>
    </w:p>
    <w:p w:rsidR="002A677D" w:rsidRPr="0056524A" w:rsidRDefault="002A677D">
      <w:pPr>
        <w:widowControl w:val="0"/>
        <w:numPr>
          <w:ilvl w:val="0"/>
          <w:numId w:val="3"/>
        </w:numPr>
        <w:tabs>
          <w:tab w:val="clear" w:pos="720"/>
          <w:tab w:val="num" w:pos="1018"/>
        </w:tabs>
        <w:overflowPunct w:val="0"/>
        <w:autoSpaceDE w:val="0"/>
        <w:autoSpaceDN w:val="0"/>
        <w:adjustRightInd w:val="0"/>
        <w:spacing w:after="0" w:line="214" w:lineRule="auto"/>
        <w:ind w:left="0" w:firstLine="701"/>
        <w:jc w:val="both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Тематический рубрикатор: </w:t>
      </w:r>
      <w:r w:rsidRPr="0056524A">
        <w:rPr>
          <w:rFonts w:ascii="Times New Roman" w:hAnsi="Times New Roman"/>
          <w:sz w:val="24"/>
          <w:szCs w:val="24"/>
          <w:lang w:val="ru-RU"/>
        </w:rPr>
        <w:t>УДК/ББК либо другие библиотечно-библиографические</w:t>
      </w: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56524A">
        <w:rPr>
          <w:rFonts w:ascii="Times New Roman" w:hAnsi="Times New Roman"/>
          <w:sz w:val="24"/>
          <w:szCs w:val="24"/>
          <w:lang w:val="ru-RU"/>
        </w:rPr>
        <w:t xml:space="preserve">классификационные и предметные индексы. 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Pr="0056524A" w:rsidRDefault="002A677D">
      <w:pPr>
        <w:widowControl w:val="0"/>
        <w:numPr>
          <w:ilvl w:val="0"/>
          <w:numId w:val="3"/>
        </w:numPr>
        <w:tabs>
          <w:tab w:val="clear" w:pos="720"/>
          <w:tab w:val="num" w:pos="940"/>
        </w:tabs>
        <w:overflowPunct w:val="0"/>
        <w:autoSpaceDE w:val="0"/>
        <w:autoSpaceDN w:val="0"/>
        <w:adjustRightInd w:val="0"/>
        <w:spacing w:after="0" w:line="239" w:lineRule="auto"/>
        <w:ind w:left="940" w:hanging="239"/>
        <w:jc w:val="both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Название статьи </w:t>
      </w:r>
      <w:r w:rsidRPr="0056524A">
        <w:rPr>
          <w:rFonts w:ascii="Times New Roman" w:hAnsi="Times New Roman"/>
          <w:sz w:val="24"/>
          <w:szCs w:val="24"/>
          <w:lang w:val="ru-RU"/>
        </w:rPr>
        <w:t>–</w:t>
      </w: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56524A">
        <w:rPr>
          <w:rFonts w:ascii="Times New Roman" w:hAnsi="Times New Roman"/>
          <w:sz w:val="24"/>
          <w:szCs w:val="24"/>
          <w:lang w:val="ru-RU"/>
        </w:rPr>
        <w:t>прописными буквами,</w:t>
      </w: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56524A">
        <w:rPr>
          <w:rFonts w:ascii="Times New Roman" w:hAnsi="Times New Roman"/>
          <w:sz w:val="24"/>
          <w:szCs w:val="24"/>
          <w:lang w:val="ru-RU"/>
        </w:rPr>
        <w:t>полужирным шрифтом на русском языке.</w:t>
      </w: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Pr="0056524A" w:rsidRDefault="002A677D">
      <w:pPr>
        <w:widowControl w:val="0"/>
        <w:numPr>
          <w:ilvl w:val="0"/>
          <w:numId w:val="3"/>
        </w:numPr>
        <w:tabs>
          <w:tab w:val="clear" w:pos="720"/>
          <w:tab w:val="num" w:pos="940"/>
        </w:tabs>
        <w:overflowPunct w:val="0"/>
        <w:autoSpaceDE w:val="0"/>
        <w:autoSpaceDN w:val="0"/>
        <w:adjustRightInd w:val="0"/>
        <w:spacing w:after="0" w:line="240" w:lineRule="auto"/>
        <w:ind w:left="940" w:hanging="239"/>
        <w:jc w:val="both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Название статьи </w:t>
      </w:r>
      <w:r w:rsidRPr="0056524A">
        <w:rPr>
          <w:rFonts w:ascii="Times New Roman" w:hAnsi="Times New Roman"/>
          <w:sz w:val="24"/>
          <w:szCs w:val="24"/>
          <w:lang w:val="ru-RU"/>
        </w:rPr>
        <w:t>–</w:t>
      </w: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56524A">
        <w:rPr>
          <w:rFonts w:ascii="Times New Roman" w:hAnsi="Times New Roman"/>
          <w:sz w:val="24"/>
          <w:szCs w:val="24"/>
          <w:lang w:val="ru-RU"/>
        </w:rPr>
        <w:t>прописными буквами,</w:t>
      </w: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56524A">
        <w:rPr>
          <w:rFonts w:ascii="Times New Roman" w:hAnsi="Times New Roman"/>
          <w:sz w:val="24"/>
          <w:szCs w:val="24"/>
          <w:lang w:val="ru-RU"/>
        </w:rPr>
        <w:t>полужирным шрифтом на английском языке.</w:t>
      </w: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</w:p>
    <w:p w:rsidR="002A677D" w:rsidRPr="0056524A" w:rsidRDefault="002A677D">
      <w:pPr>
        <w:widowControl w:val="0"/>
        <w:numPr>
          <w:ilvl w:val="0"/>
          <w:numId w:val="3"/>
        </w:numPr>
        <w:tabs>
          <w:tab w:val="clear" w:pos="720"/>
          <w:tab w:val="num" w:pos="940"/>
        </w:tabs>
        <w:overflowPunct w:val="0"/>
        <w:autoSpaceDE w:val="0"/>
        <w:autoSpaceDN w:val="0"/>
        <w:adjustRightInd w:val="0"/>
        <w:spacing w:after="0" w:line="240" w:lineRule="auto"/>
        <w:ind w:left="940" w:hanging="239"/>
        <w:jc w:val="both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Сведения об авторах на русском языке: </w:t>
      </w:r>
    </w:p>
    <w:p w:rsidR="002A677D" w:rsidRPr="0056524A" w:rsidRDefault="002A677D">
      <w:pPr>
        <w:widowControl w:val="0"/>
        <w:numPr>
          <w:ilvl w:val="0"/>
          <w:numId w:val="4"/>
        </w:numPr>
        <w:tabs>
          <w:tab w:val="clear" w:pos="720"/>
          <w:tab w:val="num" w:pos="840"/>
        </w:tabs>
        <w:overflowPunct w:val="0"/>
        <w:autoSpaceDE w:val="0"/>
        <w:autoSpaceDN w:val="0"/>
        <w:adjustRightInd w:val="0"/>
        <w:spacing w:after="0" w:line="240" w:lineRule="auto"/>
        <w:ind w:left="840" w:hanging="139"/>
        <w:jc w:val="both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sz w:val="24"/>
          <w:szCs w:val="24"/>
          <w:lang w:val="ru-RU"/>
        </w:rPr>
        <w:t xml:space="preserve">фамилия, имя, отчество автора (авторов) полностью, </w:t>
      </w:r>
    </w:p>
    <w:p w:rsidR="002A677D" w:rsidRDefault="002A677D">
      <w:pPr>
        <w:widowControl w:val="0"/>
        <w:numPr>
          <w:ilvl w:val="0"/>
          <w:numId w:val="4"/>
        </w:numPr>
        <w:tabs>
          <w:tab w:val="clear" w:pos="720"/>
          <w:tab w:val="num" w:pos="840"/>
        </w:tabs>
        <w:overflowPunct w:val="0"/>
        <w:autoSpaceDE w:val="0"/>
        <w:autoSpaceDN w:val="0"/>
        <w:adjustRightInd w:val="0"/>
        <w:spacing w:after="0" w:line="240" w:lineRule="auto"/>
        <w:ind w:left="840" w:hanging="13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место работы каждого автора, </w:t>
      </w:r>
    </w:p>
    <w:p w:rsidR="002A677D" w:rsidRDefault="002A67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2A677D">
          <w:pgSz w:w="11900" w:h="16838"/>
          <w:pgMar w:top="1406" w:right="560" w:bottom="1094" w:left="1140" w:header="720" w:footer="720" w:gutter="0"/>
          <w:cols w:space="720" w:equalWidth="0">
            <w:col w:w="10200"/>
          </w:cols>
          <w:noEndnote/>
        </w:sectPr>
      </w:pPr>
    </w:p>
    <w:p w:rsidR="002A677D" w:rsidRPr="000D2DD1" w:rsidRDefault="002A677D">
      <w:pPr>
        <w:widowControl w:val="0"/>
        <w:autoSpaceDE w:val="0"/>
        <w:autoSpaceDN w:val="0"/>
        <w:adjustRightInd w:val="0"/>
        <w:spacing w:after="0" w:line="240" w:lineRule="auto"/>
        <w:ind w:left="5040"/>
        <w:rPr>
          <w:rFonts w:ascii="Times New Roman" w:hAnsi="Times New Roman"/>
          <w:sz w:val="24"/>
          <w:szCs w:val="24"/>
          <w:lang w:val="ru-RU"/>
        </w:rPr>
      </w:pPr>
      <w:bookmarkStart w:id="1" w:name="page3"/>
      <w:bookmarkEnd w:id="1"/>
      <w:r w:rsidRPr="000D2DD1">
        <w:rPr>
          <w:rFonts w:ascii="Times New Roman" w:hAnsi="Times New Roman"/>
          <w:sz w:val="24"/>
          <w:szCs w:val="24"/>
          <w:lang w:val="ru-RU"/>
        </w:rPr>
        <w:t>2</w:t>
      </w:r>
    </w:p>
    <w:p w:rsidR="002A677D" w:rsidRPr="000D2DD1" w:rsidRDefault="002A677D">
      <w:pPr>
        <w:widowControl w:val="0"/>
        <w:autoSpaceDE w:val="0"/>
        <w:autoSpaceDN w:val="0"/>
        <w:adjustRightInd w:val="0"/>
        <w:spacing w:after="0" w:line="205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Default="002A677D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700" w:right="2500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sz w:val="24"/>
          <w:szCs w:val="24"/>
          <w:lang w:val="ru-RU"/>
        </w:rPr>
        <w:t>-контактная информация (</w:t>
      </w:r>
      <w:r>
        <w:rPr>
          <w:rFonts w:ascii="Times New Roman" w:hAnsi="Times New Roman"/>
          <w:sz w:val="24"/>
          <w:szCs w:val="24"/>
        </w:rPr>
        <w:t>e</w:t>
      </w:r>
      <w:r w:rsidRPr="0056524A">
        <w:rPr>
          <w:rFonts w:ascii="Times New Roman" w:hAnsi="Times New Roman"/>
          <w:sz w:val="24"/>
          <w:szCs w:val="24"/>
          <w:lang w:val="ru-RU"/>
        </w:rPr>
        <w:t>-</w:t>
      </w:r>
      <w:r>
        <w:rPr>
          <w:rFonts w:ascii="Times New Roman" w:hAnsi="Times New Roman"/>
          <w:sz w:val="24"/>
          <w:szCs w:val="24"/>
        </w:rPr>
        <w:t>mail</w:t>
      </w:r>
      <w:r>
        <w:rPr>
          <w:rFonts w:ascii="Times New Roman" w:hAnsi="Times New Roman"/>
          <w:sz w:val="24"/>
          <w:szCs w:val="24"/>
          <w:lang w:val="ru-RU"/>
        </w:rPr>
        <w:t xml:space="preserve">) для каждого автора, город, </w:t>
      </w:r>
      <w:r w:rsidRPr="0056524A">
        <w:rPr>
          <w:rFonts w:ascii="Times New Roman" w:hAnsi="Times New Roman"/>
          <w:sz w:val="24"/>
          <w:szCs w:val="24"/>
          <w:lang w:val="ru-RU"/>
        </w:rPr>
        <w:t xml:space="preserve">страна. </w:t>
      </w:r>
    </w:p>
    <w:p w:rsidR="002A677D" w:rsidRPr="00376DCD" w:rsidRDefault="002A677D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700" w:right="2500"/>
        <w:rPr>
          <w:rFonts w:ascii="Times New Roman" w:hAnsi="Times New Roman"/>
          <w:sz w:val="24"/>
          <w:szCs w:val="24"/>
          <w:lang w:val="ru-RU"/>
        </w:rPr>
      </w:pPr>
      <w:r w:rsidRPr="00376DCD">
        <w:rPr>
          <w:rFonts w:ascii="Times New Roman" w:hAnsi="Times New Roman"/>
          <w:sz w:val="24"/>
          <w:szCs w:val="24"/>
          <w:lang w:val="ru-RU"/>
        </w:rPr>
        <w:t xml:space="preserve">5. </w:t>
      </w:r>
      <w:r w:rsidRPr="00376DCD">
        <w:rPr>
          <w:rFonts w:ascii="Times New Roman" w:hAnsi="Times New Roman"/>
          <w:b/>
          <w:bCs/>
          <w:sz w:val="24"/>
          <w:szCs w:val="24"/>
          <w:lang w:val="ru-RU"/>
        </w:rPr>
        <w:t>Сведения об авторах на английском языке:</w:t>
      </w:r>
    </w:p>
    <w:p w:rsidR="002A677D" w:rsidRPr="00376DCD" w:rsidRDefault="002A677D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Pr="0056524A" w:rsidRDefault="002A677D">
      <w:pPr>
        <w:widowControl w:val="0"/>
        <w:numPr>
          <w:ilvl w:val="0"/>
          <w:numId w:val="5"/>
        </w:numPr>
        <w:tabs>
          <w:tab w:val="clear" w:pos="720"/>
          <w:tab w:val="num" w:pos="840"/>
        </w:tabs>
        <w:overflowPunct w:val="0"/>
        <w:autoSpaceDE w:val="0"/>
        <w:autoSpaceDN w:val="0"/>
        <w:adjustRightInd w:val="0"/>
        <w:spacing w:after="0" w:line="240" w:lineRule="auto"/>
        <w:ind w:left="840" w:hanging="139"/>
        <w:jc w:val="both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sz w:val="24"/>
          <w:szCs w:val="24"/>
          <w:lang w:val="ru-RU"/>
        </w:rPr>
        <w:t xml:space="preserve">фамилия, имя, отчество автора (авторов) полностью, </w:t>
      </w:r>
    </w:p>
    <w:p w:rsidR="002A677D" w:rsidRDefault="002A677D">
      <w:pPr>
        <w:widowControl w:val="0"/>
        <w:numPr>
          <w:ilvl w:val="0"/>
          <w:numId w:val="5"/>
        </w:numPr>
        <w:tabs>
          <w:tab w:val="clear" w:pos="720"/>
          <w:tab w:val="num" w:pos="840"/>
        </w:tabs>
        <w:overflowPunct w:val="0"/>
        <w:autoSpaceDE w:val="0"/>
        <w:autoSpaceDN w:val="0"/>
        <w:adjustRightInd w:val="0"/>
        <w:spacing w:after="0" w:line="240" w:lineRule="auto"/>
        <w:ind w:left="840" w:hanging="13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место работы каждого автора, 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sz w:val="24"/>
          <w:szCs w:val="24"/>
          <w:lang w:val="ru-RU"/>
        </w:rPr>
        <w:t>-контактная информация (</w:t>
      </w:r>
      <w:r>
        <w:rPr>
          <w:rFonts w:ascii="Times New Roman" w:hAnsi="Times New Roman"/>
          <w:sz w:val="24"/>
          <w:szCs w:val="24"/>
        </w:rPr>
        <w:t>e</w:t>
      </w:r>
      <w:r w:rsidRPr="0056524A">
        <w:rPr>
          <w:rFonts w:ascii="Times New Roman" w:hAnsi="Times New Roman"/>
          <w:sz w:val="24"/>
          <w:szCs w:val="24"/>
          <w:lang w:val="ru-RU"/>
        </w:rPr>
        <w:t>-</w:t>
      </w:r>
      <w:r>
        <w:rPr>
          <w:rFonts w:ascii="Times New Roman" w:hAnsi="Times New Roman"/>
          <w:sz w:val="24"/>
          <w:szCs w:val="24"/>
        </w:rPr>
        <w:t>mail</w:t>
      </w:r>
      <w:r w:rsidRPr="0056524A">
        <w:rPr>
          <w:rFonts w:ascii="Times New Roman" w:hAnsi="Times New Roman"/>
          <w:sz w:val="24"/>
          <w:szCs w:val="24"/>
          <w:lang w:val="ru-RU"/>
        </w:rPr>
        <w:t>) для каждого автора, город, страна.</w:t>
      </w:r>
    </w:p>
    <w:p w:rsidR="002A677D" w:rsidRPr="0056524A" w:rsidRDefault="002A677D">
      <w:pPr>
        <w:widowControl w:val="0"/>
        <w:numPr>
          <w:ilvl w:val="0"/>
          <w:numId w:val="6"/>
        </w:numPr>
        <w:tabs>
          <w:tab w:val="num" w:pos="940"/>
        </w:tabs>
        <w:overflowPunct w:val="0"/>
        <w:autoSpaceDE w:val="0"/>
        <w:autoSpaceDN w:val="0"/>
        <w:adjustRightInd w:val="0"/>
        <w:spacing w:after="0" w:line="240" w:lineRule="auto"/>
        <w:ind w:left="940" w:hanging="239"/>
        <w:jc w:val="both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Аннотация на русском языке </w:t>
      </w:r>
      <w:r w:rsidRPr="0056524A">
        <w:rPr>
          <w:rFonts w:ascii="Times New Roman" w:hAnsi="Times New Roman"/>
          <w:sz w:val="24"/>
          <w:szCs w:val="24"/>
          <w:lang w:val="ru-RU"/>
        </w:rPr>
        <w:t>(4</w:t>
      </w: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56524A">
        <w:rPr>
          <w:rFonts w:ascii="Times New Roman" w:hAnsi="Times New Roman"/>
          <w:sz w:val="24"/>
          <w:szCs w:val="24"/>
          <w:lang w:val="ru-RU"/>
        </w:rPr>
        <w:t>– 5</w:t>
      </w: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56524A">
        <w:rPr>
          <w:rFonts w:ascii="Times New Roman" w:hAnsi="Times New Roman"/>
          <w:sz w:val="24"/>
          <w:szCs w:val="24"/>
          <w:lang w:val="ru-RU"/>
        </w:rPr>
        <w:t>строк).</w:t>
      </w: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</w:p>
    <w:p w:rsidR="002A677D" w:rsidRPr="0056524A" w:rsidRDefault="002A677D">
      <w:pPr>
        <w:widowControl w:val="0"/>
        <w:numPr>
          <w:ilvl w:val="0"/>
          <w:numId w:val="6"/>
        </w:numPr>
        <w:tabs>
          <w:tab w:val="num" w:pos="940"/>
        </w:tabs>
        <w:overflowPunct w:val="0"/>
        <w:autoSpaceDE w:val="0"/>
        <w:autoSpaceDN w:val="0"/>
        <w:adjustRightInd w:val="0"/>
        <w:spacing w:after="0" w:line="240" w:lineRule="auto"/>
        <w:ind w:left="940" w:hanging="239"/>
        <w:jc w:val="both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Аннотация на английском языке </w:t>
      </w:r>
      <w:r w:rsidRPr="0056524A">
        <w:rPr>
          <w:rFonts w:ascii="Times New Roman" w:hAnsi="Times New Roman"/>
          <w:sz w:val="24"/>
          <w:szCs w:val="24"/>
          <w:lang w:val="ru-RU"/>
        </w:rPr>
        <w:t>(4</w:t>
      </w: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56524A">
        <w:rPr>
          <w:rFonts w:ascii="Times New Roman" w:hAnsi="Times New Roman"/>
          <w:sz w:val="24"/>
          <w:szCs w:val="24"/>
          <w:lang w:val="ru-RU"/>
        </w:rPr>
        <w:t>– 5</w:t>
      </w: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56524A">
        <w:rPr>
          <w:rFonts w:ascii="Times New Roman" w:hAnsi="Times New Roman"/>
          <w:sz w:val="24"/>
          <w:szCs w:val="24"/>
          <w:lang w:val="ru-RU"/>
        </w:rPr>
        <w:t>строк).</w:t>
      </w: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</w:p>
    <w:p w:rsidR="002A677D" w:rsidRPr="0056524A" w:rsidRDefault="002A677D">
      <w:pPr>
        <w:widowControl w:val="0"/>
        <w:numPr>
          <w:ilvl w:val="0"/>
          <w:numId w:val="6"/>
        </w:numPr>
        <w:tabs>
          <w:tab w:val="num" w:pos="940"/>
        </w:tabs>
        <w:overflowPunct w:val="0"/>
        <w:autoSpaceDE w:val="0"/>
        <w:autoSpaceDN w:val="0"/>
        <w:adjustRightInd w:val="0"/>
        <w:spacing w:after="0" w:line="240" w:lineRule="auto"/>
        <w:ind w:left="940" w:hanging="239"/>
        <w:jc w:val="both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Ключевые слова на русском языке </w:t>
      </w:r>
      <w:r w:rsidRPr="0056524A">
        <w:rPr>
          <w:rFonts w:ascii="Times New Roman" w:hAnsi="Times New Roman"/>
          <w:sz w:val="24"/>
          <w:szCs w:val="24"/>
          <w:lang w:val="ru-RU"/>
        </w:rPr>
        <w:t>(до</w:t>
      </w: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56524A">
        <w:rPr>
          <w:rFonts w:ascii="Times New Roman" w:hAnsi="Times New Roman"/>
          <w:sz w:val="24"/>
          <w:szCs w:val="24"/>
          <w:lang w:val="ru-RU"/>
        </w:rPr>
        <w:t>10</w:t>
      </w: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56524A">
        <w:rPr>
          <w:rFonts w:ascii="Times New Roman" w:hAnsi="Times New Roman"/>
          <w:sz w:val="24"/>
          <w:szCs w:val="24"/>
          <w:lang w:val="ru-RU"/>
        </w:rPr>
        <w:t>слов)</w:t>
      </w: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. </w:t>
      </w:r>
    </w:p>
    <w:p w:rsidR="002A677D" w:rsidRPr="0056524A" w:rsidRDefault="002A677D">
      <w:pPr>
        <w:widowControl w:val="0"/>
        <w:numPr>
          <w:ilvl w:val="0"/>
          <w:numId w:val="6"/>
        </w:numPr>
        <w:tabs>
          <w:tab w:val="num" w:pos="940"/>
        </w:tabs>
        <w:overflowPunct w:val="0"/>
        <w:autoSpaceDE w:val="0"/>
        <w:autoSpaceDN w:val="0"/>
        <w:adjustRightInd w:val="0"/>
        <w:spacing w:after="0" w:line="240" w:lineRule="auto"/>
        <w:ind w:left="940" w:hanging="239"/>
        <w:jc w:val="both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Ключевые слова на английском языке </w:t>
      </w:r>
      <w:r w:rsidRPr="0056524A">
        <w:rPr>
          <w:rFonts w:ascii="Times New Roman" w:hAnsi="Times New Roman"/>
          <w:sz w:val="24"/>
          <w:szCs w:val="24"/>
          <w:lang w:val="ru-RU"/>
        </w:rPr>
        <w:t>(до</w:t>
      </w: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56524A">
        <w:rPr>
          <w:rFonts w:ascii="Times New Roman" w:hAnsi="Times New Roman"/>
          <w:sz w:val="24"/>
          <w:szCs w:val="24"/>
          <w:lang w:val="ru-RU"/>
        </w:rPr>
        <w:t>10</w:t>
      </w: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56524A">
        <w:rPr>
          <w:rFonts w:ascii="Times New Roman" w:hAnsi="Times New Roman"/>
          <w:sz w:val="24"/>
          <w:szCs w:val="24"/>
          <w:lang w:val="ru-RU"/>
        </w:rPr>
        <w:t>слов)</w:t>
      </w: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. </w:t>
      </w:r>
    </w:p>
    <w:p w:rsidR="002A677D" w:rsidRDefault="002A677D">
      <w:pPr>
        <w:widowControl w:val="0"/>
        <w:numPr>
          <w:ilvl w:val="0"/>
          <w:numId w:val="6"/>
        </w:numPr>
        <w:tabs>
          <w:tab w:val="num" w:pos="1060"/>
        </w:tabs>
        <w:overflowPunct w:val="0"/>
        <w:autoSpaceDE w:val="0"/>
        <w:autoSpaceDN w:val="0"/>
        <w:adjustRightInd w:val="0"/>
        <w:spacing w:after="0" w:line="240" w:lineRule="auto"/>
        <w:ind w:left="1060" w:hanging="35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Текст статьи. </w:t>
      </w:r>
    </w:p>
    <w:p w:rsidR="002A677D" w:rsidRDefault="002A677D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sz w:val="24"/>
          <w:szCs w:val="24"/>
        </w:rPr>
      </w:pPr>
    </w:p>
    <w:p w:rsidR="002A677D" w:rsidRDefault="002A677D" w:rsidP="00822B52">
      <w:pPr>
        <w:widowControl w:val="0"/>
        <w:numPr>
          <w:ilvl w:val="0"/>
          <w:numId w:val="6"/>
        </w:numPr>
        <w:tabs>
          <w:tab w:val="num" w:pos="1095"/>
        </w:tabs>
        <w:overflowPunct w:val="0"/>
        <w:autoSpaceDE w:val="0"/>
        <w:autoSpaceDN w:val="0"/>
        <w:adjustRightInd w:val="0"/>
        <w:spacing w:after="0" w:line="214" w:lineRule="auto"/>
        <w:ind w:left="0" w:firstLine="701"/>
        <w:jc w:val="both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Литература </w:t>
      </w:r>
      <w:r w:rsidRPr="0056524A">
        <w:rPr>
          <w:rFonts w:ascii="Times New Roman" w:hAnsi="Times New Roman"/>
          <w:sz w:val="24"/>
          <w:szCs w:val="24"/>
          <w:lang w:val="ru-RU"/>
        </w:rPr>
        <w:t xml:space="preserve">в конце текста в алфавитном порядке в соответствии с </w:t>
      </w:r>
      <w:r w:rsidRPr="000D2DD1">
        <w:rPr>
          <w:rFonts w:ascii="Times New Roman" w:hAnsi="Times New Roman"/>
          <w:sz w:val="24"/>
          <w:szCs w:val="24"/>
          <w:lang w:val="ru-RU"/>
        </w:rPr>
        <w:t>ГОСТ Р 7.05 – 2008</w:t>
      </w:r>
      <w:r w:rsidRPr="0056524A">
        <w:rPr>
          <w:rFonts w:ascii="Times New Roman" w:hAnsi="Times New Roman"/>
          <w:sz w:val="24"/>
          <w:szCs w:val="24"/>
          <w:lang w:val="ru-RU"/>
        </w:rPr>
        <w:t>,</w:t>
      </w: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56524A">
        <w:rPr>
          <w:rFonts w:ascii="Times New Roman" w:hAnsi="Times New Roman"/>
          <w:sz w:val="24"/>
          <w:szCs w:val="24"/>
          <w:lang w:val="ru-RU"/>
        </w:rPr>
        <w:t xml:space="preserve">ссылки на литературу приводятся по тексту в квадратных скобках [1, с. 182] </w:t>
      </w:r>
    </w:p>
    <w:p w:rsidR="002A677D" w:rsidRDefault="002A677D" w:rsidP="0074566D">
      <w:pPr>
        <w:widowControl w:val="0"/>
        <w:overflowPunct w:val="0"/>
        <w:autoSpaceDE w:val="0"/>
        <w:autoSpaceDN w:val="0"/>
        <w:adjustRightInd w:val="0"/>
        <w:spacing w:after="0" w:line="214" w:lineRule="auto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</w:p>
    <w:p w:rsidR="002A677D" w:rsidRPr="000D2DD1" w:rsidRDefault="002A677D" w:rsidP="0074566D">
      <w:pPr>
        <w:widowControl w:val="0"/>
        <w:overflowPunct w:val="0"/>
        <w:autoSpaceDE w:val="0"/>
        <w:autoSpaceDN w:val="0"/>
        <w:adjustRightInd w:val="0"/>
        <w:spacing w:after="0" w:line="21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D2DD1">
        <w:rPr>
          <w:rFonts w:ascii="Times New Roman" w:hAnsi="Times New Roman"/>
          <w:sz w:val="24"/>
          <w:szCs w:val="24"/>
          <w:lang w:val="ru-RU"/>
        </w:rPr>
        <w:t xml:space="preserve">Пример: </w:t>
      </w:r>
    </w:p>
    <w:p w:rsidR="002A677D" w:rsidRPr="00FF10C3" w:rsidRDefault="002A677D" w:rsidP="00822B52">
      <w:pPr>
        <w:widowControl w:val="0"/>
        <w:overflowPunct w:val="0"/>
        <w:autoSpaceDE w:val="0"/>
        <w:autoSpaceDN w:val="0"/>
        <w:adjustRightInd w:val="0"/>
        <w:spacing w:after="0" w:line="214" w:lineRule="auto"/>
        <w:jc w:val="both"/>
        <w:rPr>
          <w:rFonts w:ascii="Arial" w:hAnsi="Arial" w:cs="Arial"/>
          <w:b/>
          <w:bCs/>
          <w:sz w:val="24"/>
          <w:szCs w:val="24"/>
          <w:lang w:val="ru-RU"/>
        </w:rPr>
      </w:pPr>
    </w:p>
    <w:p w:rsidR="002A677D" w:rsidRPr="000D2DD1" w:rsidRDefault="002A677D" w:rsidP="00822B52">
      <w:pPr>
        <w:widowControl w:val="0"/>
        <w:overflowPunct w:val="0"/>
        <w:autoSpaceDE w:val="0"/>
        <w:autoSpaceDN w:val="0"/>
        <w:adjustRightInd w:val="0"/>
        <w:spacing w:after="0" w:line="21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D2DD1">
        <w:rPr>
          <w:rFonts w:ascii="Times New Roman" w:hAnsi="Times New Roman"/>
          <w:sz w:val="24"/>
          <w:szCs w:val="24"/>
          <w:lang w:val="ru-RU"/>
        </w:rPr>
        <w:t>для статьи в журнале:  Адорно Т.В. К логике социальных наук // Вопр</w:t>
      </w:r>
      <w:r>
        <w:rPr>
          <w:rFonts w:ascii="Times New Roman" w:hAnsi="Times New Roman"/>
          <w:sz w:val="24"/>
          <w:szCs w:val="24"/>
          <w:lang w:val="ru-RU"/>
        </w:rPr>
        <w:t>осы</w:t>
      </w:r>
      <w:r w:rsidRPr="000D2DD1">
        <w:rPr>
          <w:rFonts w:ascii="Times New Roman" w:hAnsi="Times New Roman"/>
          <w:sz w:val="24"/>
          <w:szCs w:val="24"/>
          <w:lang w:val="ru-RU"/>
        </w:rPr>
        <w:t xml:space="preserve"> философии. – </w:t>
      </w:r>
      <w:r>
        <w:rPr>
          <w:rFonts w:ascii="Times New Roman" w:hAnsi="Times New Roman"/>
          <w:sz w:val="24"/>
          <w:szCs w:val="24"/>
          <w:lang w:val="ru-RU"/>
        </w:rPr>
        <w:t>1992. – № 10. – С. 76–85.</w:t>
      </w:r>
    </w:p>
    <w:p w:rsidR="002A677D" w:rsidRPr="000D2DD1" w:rsidRDefault="002A677D" w:rsidP="00822B52">
      <w:pPr>
        <w:widowControl w:val="0"/>
        <w:overflowPunct w:val="0"/>
        <w:autoSpaceDE w:val="0"/>
        <w:autoSpaceDN w:val="0"/>
        <w:adjustRightInd w:val="0"/>
        <w:spacing w:after="0" w:line="214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A677D" w:rsidRPr="000D2DD1" w:rsidRDefault="002A677D" w:rsidP="00822B52">
      <w:pPr>
        <w:widowControl w:val="0"/>
        <w:overflowPunct w:val="0"/>
        <w:autoSpaceDE w:val="0"/>
        <w:autoSpaceDN w:val="0"/>
        <w:adjustRightInd w:val="0"/>
        <w:spacing w:after="0" w:line="21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D2DD1">
        <w:rPr>
          <w:rFonts w:ascii="Times New Roman" w:hAnsi="Times New Roman"/>
          <w:sz w:val="24"/>
          <w:szCs w:val="24"/>
          <w:lang w:val="ru-RU"/>
        </w:rPr>
        <w:t>для учебника: Тарасова В.И. Политическая история Латинской Америки: учеб. для вузов. – 2-е изд. – М. : Проспект, 2006. – 305 с.</w:t>
      </w:r>
    </w:p>
    <w:p w:rsidR="002A677D" w:rsidRPr="000D2DD1" w:rsidRDefault="002A677D" w:rsidP="00822B52">
      <w:pPr>
        <w:widowControl w:val="0"/>
        <w:overflowPunct w:val="0"/>
        <w:autoSpaceDE w:val="0"/>
        <w:autoSpaceDN w:val="0"/>
        <w:adjustRightInd w:val="0"/>
        <w:spacing w:after="0" w:line="214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A677D" w:rsidRPr="000D2DD1" w:rsidRDefault="002A677D" w:rsidP="00822B52">
      <w:pPr>
        <w:widowControl w:val="0"/>
        <w:overflowPunct w:val="0"/>
        <w:autoSpaceDE w:val="0"/>
        <w:autoSpaceDN w:val="0"/>
        <w:adjustRightInd w:val="0"/>
        <w:spacing w:after="0" w:line="21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D2DD1">
        <w:rPr>
          <w:rFonts w:ascii="Times New Roman" w:hAnsi="Times New Roman"/>
          <w:sz w:val="24"/>
          <w:szCs w:val="24"/>
          <w:lang w:val="ru-RU"/>
        </w:rPr>
        <w:t>для издания с несколькими авторами: Райзберг, Б.А. Современный экономический словарь / Б.А. Райзберг, Л.Ш. Лозовский, Е.Б. Стародубцева. – 5-е изд., перераб. и доп. – М.: ИНФРА-М, 2006. – 494 с.</w:t>
      </w:r>
    </w:p>
    <w:p w:rsidR="002A677D" w:rsidRPr="000D2DD1" w:rsidRDefault="002A677D" w:rsidP="00822B52">
      <w:pPr>
        <w:widowControl w:val="0"/>
        <w:overflowPunct w:val="0"/>
        <w:autoSpaceDE w:val="0"/>
        <w:autoSpaceDN w:val="0"/>
        <w:adjustRightInd w:val="0"/>
        <w:spacing w:after="0" w:line="214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A677D" w:rsidRPr="000D2DD1" w:rsidRDefault="002A677D" w:rsidP="00822B52">
      <w:pPr>
        <w:widowControl w:val="0"/>
        <w:overflowPunct w:val="0"/>
        <w:autoSpaceDE w:val="0"/>
        <w:autoSpaceDN w:val="0"/>
        <w:adjustRightInd w:val="0"/>
        <w:spacing w:after="0" w:line="21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D2DD1">
        <w:rPr>
          <w:rFonts w:ascii="Times New Roman" w:hAnsi="Times New Roman"/>
          <w:sz w:val="24"/>
          <w:szCs w:val="24"/>
          <w:lang w:val="ru-RU"/>
        </w:rPr>
        <w:t>для авторефератов: Глухов В.А. Исследование, разработка и построение системы электронной доставки документов в бибилиотеке : Автореф. дис. канд. техн. наук. – Новосибирск, 2000. – 18 с.</w:t>
      </w:r>
    </w:p>
    <w:p w:rsidR="002A677D" w:rsidRPr="000D2DD1" w:rsidRDefault="002A677D" w:rsidP="00822B52">
      <w:pPr>
        <w:widowControl w:val="0"/>
        <w:overflowPunct w:val="0"/>
        <w:autoSpaceDE w:val="0"/>
        <w:autoSpaceDN w:val="0"/>
        <w:adjustRightInd w:val="0"/>
        <w:spacing w:after="0" w:line="214" w:lineRule="auto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2A677D" w:rsidRPr="000D2DD1" w:rsidRDefault="002A677D" w:rsidP="00FF10C3">
      <w:pPr>
        <w:widowControl w:val="0"/>
        <w:overflowPunct w:val="0"/>
        <w:autoSpaceDE w:val="0"/>
        <w:autoSpaceDN w:val="0"/>
        <w:adjustRightInd w:val="0"/>
        <w:spacing w:after="0" w:line="21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0D2DD1">
        <w:rPr>
          <w:rFonts w:ascii="Times New Roman" w:hAnsi="Times New Roman"/>
          <w:sz w:val="24"/>
          <w:szCs w:val="24"/>
          <w:lang w:val="ru-RU"/>
        </w:rPr>
        <w:t xml:space="preserve"> для электронных ресурсов: Дик Н.Ф., Дик П.Ф. Культурология. Ростов-на-Дону: Феникс, 2006. 384 с. URL: </w:t>
      </w:r>
      <w:hyperlink r:id="rId5" w:history="1">
        <w:r w:rsidRPr="000D2DD1">
          <w:rPr>
            <w:rFonts w:ascii="Times New Roman" w:hAnsi="Times New Roman"/>
            <w:sz w:val="24"/>
            <w:szCs w:val="24"/>
            <w:lang w:val="ru-RU"/>
          </w:rPr>
          <w:t>http://www.rummuseum.ru/lib_d/dikkult15.php</w:t>
        </w:r>
      </w:hyperlink>
      <w:r w:rsidRPr="000D2DD1">
        <w:rPr>
          <w:rFonts w:ascii="Times New Roman" w:hAnsi="Times New Roman"/>
          <w:sz w:val="24"/>
          <w:szCs w:val="24"/>
          <w:lang w:val="ru-RU"/>
        </w:rPr>
        <w:t xml:space="preserve"> (дата обращения: 9.10.2015)</w:t>
      </w:r>
    </w:p>
    <w:p w:rsidR="002A677D" w:rsidRPr="00FF10C3" w:rsidRDefault="002A677D" w:rsidP="00822B52">
      <w:pPr>
        <w:widowControl w:val="0"/>
        <w:overflowPunct w:val="0"/>
        <w:autoSpaceDE w:val="0"/>
        <w:autoSpaceDN w:val="0"/>
        <w:adjustRightInd w:val="0"/>
        <w:spacing w:after="0" w:line="214" w:lineRule="auto"/>
        <w:jc w:val="both"/>
        <w:rPr>
          <w:rFonts w:ascii="Arial" w:hAnsi="Arial" w:cs="Arial"/>
          <w:sz w:val="24"/>
          <w:szCs w:val="24"/>
          <w:lang w:val="ru-RU"/>
        </w:rPr>
      </w:pP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59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Pr="0056524A" w:rsidRDefault="002A677D">
      <w:pPr>
        <w:widowControl w:val="0"/>
        <w:overflowPunct w:val="0"/>
        <w:autoSpaceDE w:val="0"/>
        <w:autoSpaceDN w:val="0"/>
        <w:adjustRightInd w:val="0"/>
        <w:spacing w:after="0" w:line="22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sz w:val="24"/>
          <w:szCs w:val="24"/>
          <w:lang w:val="ru-RU"/>
        </w:rPr>
        <w:t>Формат страницы А4. Шрифт</w:t>
      </w:r>
      <w:r w:rsidRPr="0019602B">
        <w:rPr>
          <w:rFonts w:ascii="Times New Roman" w:hAnsi="Times New Roman"/>
          <w:sz w:val="24"/>
          <w:szCs w:val="24"/>
          <w:lang w:val="ru-RU"/>
        </w:rPr>
        <w:t xml:space="preserve">: </w:t>
      </w:r>
      <w:r>
        <w:rPr>
          <w:rFonts w:ascii="Times New Roman" w:hAnsi="Times New Roman"/>
          <w:sz w:val="24"/>
          <w:szCs w:val="24"/>
        </w:rPr>
        <w:t>Arial</w:t>
      </w:r>
      <w:r w:rsidRPr="0019602B">
        <w:rPr>
          <w:rFonts w:ascii="Times New Roman" w:hAnsi="Times New Roman"/>
          <w:sz w:val="24"/>
          <w:szCs w:val="24"/>
          <w:lang w:val="ru-RU"/>
        </w:rPr>
        <w:t xml:space="preserve">, 142 </w:t>
      </w:r>
      <w:r w:rsidRPr="0056524A">
        <w:rPr>
          <w:rFonts w:ascii="Times New Roman" w:hAnsi="Times New Roman"/>
          <w:sz w:val="24"/>
          <w:szCs w:val="24"/>
          <w:lang w:val="ru-RU"/>
        </w:rPr>
        <w:t>пунктов</w:t>
      </w:r>
      <w:r w:rsidRPr="0019602B">
        <w:rPr>
          <w:rFonts w:ascii="Times New Roman" w:hAnsi="Times New Roman"/>
          <w:sz w:val="24"/>
          <w:szCs w:val="24"/>
          <w:lang w:val="ru-RU"/>
        </w:rPr>
        <w:t xml:space="preserve">. </w:t>
      </w:r>
      <w:r w:rsidRPr="0056524A">
        <w:rPr>
          <w:rFonts w:ascii="Times New Roman" w:hAnsi="Times New Roman"/>
          <w:sz w:val="24"/>
          <w:szCs w:val="24"/>
          <w:lang w:val="ru-RU"/>
        </w:rPr>
        <w:t xml:space="preserve">Междустрочный интервал - одинарный. Поля: левое – </w:t>
      </w:r>
      <w:smartTag w:uri="urn:schemas-microsoft-com:office:smarttags" w:element="metricconverter">
        <w:smartTagPr>
          <w:attr w:name="ProductID" w:val="3 см"/>
        </w:smartTagPr>
        <w:r w:rsidRPr="0056524A">
          <w:rPr>
            <w:rFonts w:ascii="Times New Roman" w:hAnsi="Times New Roman"/>
            <w:sz w:val="24"/>
            <w:szCs w:val="24"/>
            <w:lang w:val="ru-RU"/>
          </w:rPr>
          <w:t>3 см</w:t>
        </w:r>
      </w:smartTag>
      <w:r w:rsidRPr="0056524A">
        <w:rPr>
          <w:rFonts w:ascii="Times New Roman" w:hAnsi="Times New Roman"/>
          <w:sz w:val="24"/>
          <w:szCs w:val="24"/>
          <w:lang w:val="ru-RU"/>
        </w:rPr>
        <w:t xml:space="preserve">; верхнее, нижнее, правое – </w:t>
      </w:r>
      <w:smartTag w:uri="urn:schemas-microsoft-com:office:smarttags" w:element="metricconverter">
        <w:smartTagPr>
          <w:attr w:name="ProductID" w:val="2 см"/>
        </w:smartTagPr>
        <w:r w:rsidRPr="0056524A">
          <w:rPr>
            <w:rFonts w:ascii="Times New Roman" w:hAnsi="Times New Roman"/>
            <w:sz w:val="24"/>
            <w:szCs w:val="24"/>
            <w:lang w:val="ru-RU"/>
          </w:rPr>
          <w:t>2 см</w:t>
        </w:r>
      </w:smartTag>
      <w:r w:rsidRPr="0056524A">
        <w:rPr>
          <w:rFonts w:ascii="Times New Roman" w:hAnsi="Times New Roman"/>
          <w:sz w:val="24"/>
          <w:szCs w:val="24"/>
          <w:lang w:val="ru-RU"/>
        </w:rPr>
        <w:t>. «К</w:t>
      </w:r>
      <w:r>
        <w:rPr>
          <w:rFonts w:ascii="Times New Roman" w:hAnsi="Times New Roman"/>
          <w:sz w:val="24"/>
          <w:szCs w:val="24"/>
          <w:lang w:val="ru-RU"/>
        </w:rPr>
        <w:t>расная» строка – 1,25, без пере</w:t>
      </w:r>
      <w:r w:rsidRPr="0056524A">
        <w:rPr>
          <w:rFonts w:ascii="Times New Roman" w:hAnsi="Times New Roman"/>
          <w:sz w:val="24"/>
          <w:szCs w:val="24"/>
          <w:lang w:val="ru-RU"/>
        </w:rPr>
        <w:t xml:space="preserve">носов. 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59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Pr="00CE7F3D" w:rsidRDefault="002A677D" w:rsidP="00CE7F3D">
      <w:pPr>
        <w:widowControl w:val="0"/>
        <w:overflowPunct w:val="0"/>
        <w:autoSpaceDE w:val="0"/>
        <w:autoSpaceDN w:val="0"/>
        <w:adjustRightInd w:val="0"/>
        <w:spacing w:after="0" w:line="214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sz w:val="24"/>
          <w:szCs w:val="24"/>
          <w:lang w:val="ru-RU"/>
        </w:rPr>
        <w:t xml:space="preserve">При наборе текста «красные» строки, центрирование, отступы и т. д., следует выполнять в автоматическом режиме, задавая команды на эти операции, а </w:t>
      </w: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>не используя клавишу</w:t>
      </w:r>
      <w:r w:rsidRPr="0056524A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>«пробел».</w:t>
      </w:r>
    </w:p>
    <w:p w:rsidR="002A677D" w:rsidRPr="0056524A" w:rsidRDefault="002A677D" w:rsidP="00CE7F3D">
      <w:pPr>
        <w:widowControl w:val="0"/>
        <w:overflowPunct w:val="0"/>
        <w:autoSpaceDE w:val="0"/>
        <w:autoSpaceDN w:val="0"/>
        <w:adjustRightInd w:val="0"/>
        <w:spacing w:after="0" w:line="214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sz w:val="24"/>
          <w:szCs w:val="24"/>
          <w:lang w:val="ru-RU"/>
        </w:rPr>
        <w:t xml:space="preserve">Просьба </w:t>
      </w: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>не использовать в автоматическом режиме</w:t>
      </w:r>
      <w:r w:rsidRPr="0056524A">
        <w:rPr>
          <w:rFonts w:ascii="Times New Roman" w:hAnsi="Times New Roman"/>
          <w:sz w:val="24"/>
          <w:szCs w:val="24"/>
          <w:lang w:val="ru-RU"/>
        </w:rPr>
        <w:t xml:space="preserve"> маркировку и нумерацию. </w:t>
      </w:r>
      <w:r>
        <w:rPr>
          <w:rFonts w:ascii="Times New Roman" w:hAnsi="Times New Roman"/>
          <w:sz w:val="24"/>
          <w:szCs w:val="24"/>
          <w:lang w:val="ru-RU"/>
        </w:rPr>
        <w:t>Это сле</w:t>
      </w:r>
      <w:r w:rsidRPr="0056524A">
        <w:rPr>
          <w:rFonts w:ascii="Times New Roman" w:hAnsi="Times New Roman"/>
          <w:sz w:val="24"/>
          <w:szCs w:val="24"/>
          <w:lang w:val="ru-RU"/>
        </w:rPr>
        <w:t xml:space="preserve">дует делать обычным текстовым набором. 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Pr="0056524A" w:rsidRDefault="002A677D">
      <w:pPr>
        <w:widowControl w:val="0"/>
        <w:overflowPunct w:val="0"/>
        <w:autoSpaceDE w:val="0"/>
        <w:autoSpaceDN w:val="0"/>
        <w:adjustRightInd w:val="0"/>
        <w:spacing w:after="0" w:line="214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sz w:val="24"/>
          <w:szCs w:val="24"/>
          <w:lang w:val="ru-RU"/>
        </w:rPr>
        <w:t xml:space="preserve">Просим следовать основным правилам компьютерного набора (например, перед знаком препинания пробел не ставить, после – ставить обязательно). 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59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59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Pr="0056524A" w:rsidRDefault="002A677D">
      <w:pPr>
        <w:widowControl w:val="0"/>
        <w:overflowPunct w:val="0"/>
        <w:autoSpaceDE w:val="0"/>
        <w:autoSpaceDN w:val="0"/>
        <w:adjustRightInd w:val="0"/>
        <w:spacing w:after="0" w:line="214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Рисунки и таблицы </w:t>
      </w:r>
      <w:r w:rsidRPr="0056524A">
        <w:rPr>
          <w:rFonts w:ascii="Times New Roman" w:hAnsi="Times New Roman"/>
          <w:sz w:val="24"/>
          <w:szCs w:val="24"/>
          <w:lang w:val="ru-RU"/>
        </w:rPr>
        <w:t>располагать надлежит в пределах одной страницы каждый,</w:t>
      </w: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56524A">
        <w:rPr>
          <w:rFonts w:ascii="Times New Roman" w:hAnsi="Times New Roman"/>
          <w:sz w:val="24"/>
          <w:szCs w:val="24"/>
          <w:lang w:val="ru-RU"/>
        </w:rPr>
        <w:t>а шрифт в</w:t>
      </w: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r w:rsidRPr="0056524A">
        <w:rPr>
          <w:rFonts w:ascii="Times New Roman" w:hAnsi="Times New Roman"/>
          <w:sz w:val="24"/>
          <w:szCs w:val="24"/>
          <w:lang w:val="ru-RU"/>
        </w:rPr>
        <w:t xml:space="preserve">них не менее 12 пунктов. </w:t>
      </w:r>
    </w:p>
    <w:p w:rsidR="002A677D" w:rsidRPr="0056524A" w:rsidRDefault="002A677D">
      <w:pPr>
        <w:widowControl w:val="0"/>
        <w:overflowPunct w:val="0"/>
        <w:autoSpaceDE w:val="0"/>
        <w:autoSpaceDN w:val="0"/>
        <w:adjustRightInd w:val="0"/>
        <w:spacing w:after="0" w:line="214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b/>
          <w:bCs/>
          <w:color w:val="FF6600"/>
          <w:lang w:val="ru-RU"/>
        </w:rPr>
        <w:t>Просьба придерживаться всех требований к оформлению,</w:t>
      </w:r>
      <w:r>
        <w:rPr>
          <w:rFonts w:ascii="Times New Roman" w:hAnsi="Times New Roman"/>
          <w:b/>
          <w:bCs/>
          <w:color w:val="FF6600"/>
          <w:lang w:val="ru-RU"/>
        </w:rPr>
        <w:t xml:space="preserve"> т.к. планируется подавать моно</w:t>
      </w:r>
      <w:r w:rsidRPr="0056524A">
        <w:rPr>
          <w:rFonts w:ascii="Times New Roman" w:hAnsi="Times New Roman"/>
          <w:b/>
          <w:bCs/>
          <w:color w:val="FF6600"/>
          <w:lang w:val="ru-RU"/>
        </w:rPr>
        <w:t>графию в РИНЦ.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240" w:lineRule="auto"/>
        <w:ind w:left="8700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i/>
          <w:iCs/>
          <w:sz w:val="24"/>
          <w:szCs w:val="24"/>
          <w:lang w:val="ru-RU"/>
        </w:rPr>
        <w:t>Приложение 1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5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240" w:lineRule="auto"/>
        <w:ind w:left="3580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>ОБРАЗЕЦ ОФОРМЛЕНИЯ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236" w:lineRule="auto"/>
        <w:ind w:left="700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Arial" w:hAnsi="Arial" w:cs="Arial"/>
          <w:i/>
          <w:iCs/>
          <w:sz w:val="24"/>
          <w:szCs w:val="24"/>
          <w:lang w:val="ru-RU"/>
        </w:rPr>
        <w:t>УДК 37.018.46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331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Pr="0056524A" w:rsidRDefault="002A677D">
      <w:pPr>
        <w:widowControl w:val="0"/>
        <w:overflowPunct w:val="0"/>
        <w:autoSpaceDE w:val="0"/>
        <w:autoSpaceDN w:val="0"/>
        <w:adjustRightInd w:val="0"/>
        <w:spacing w:after="0" w:line="227" w:lineRule="auto"/>
        <w:ind w:left="500" w:right="60" w:firstLine="254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Arial" w:hAnsi="Arial" w:cs="Arial"/>
          <w:b/>
          <w:bCs/>
          <w:sz w:val="23"/>
          <w:szCs w:val="23"/>
          <w:lang w:val="ru-RU"/>
        </w:rPr>
        <w:t>ОСОБЕННОСТИ ПРОЦЕССА МОДЕЛИРОВАНИЯ СИСТЕМЫ ДИДАКТИЧЕСКОГО ОБЕСПЕЧЕНИЯ ДИСТАНЦИОННОГО ОБУЧЕНИЯ ПЕДАГОГИЧЕСКИХ КАДРОВ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Default="002A677D">
      <w:pPr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В УСЛОВИЯХ НЕПРЕРЫВНОГО ПРОФЕССИОНАЛЬНОГО ОБРАЗОВАНИЯ</w:t>
      </w:r>
    </w:p>
    <w:p w:rsidR="002A677D" w:rsidRDefault="002A677D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/>
          <w:sz w:val="24"/>
          <w:szCs w:val="24"/>
        </w:rPr>
      </w:pPr>
    </w:p>
    <w:p w:rsidR="002A677D" w:rsidRDefault="002A677D">
      <w:pPr>
        <w:widowControl w:val="0"/>
        <w:autoSpaceDE w:val="0"/>
        <w:autoSpaceDN w:val="0"/>
        <w:adjustRightInd w:val="0"/>
        <w:spacing w:after="0" w:line="240" w:lineRule="auto"/>
        <w:ind w:left="148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THE PECULIARITIES OF THE PROCESS OF MODELING THE SYSTEM</w:t>
      </w:r>
    </w:p>
    <w:p w:rsidR="002A677D" w:rsidRDefault="002A677D">
      <w:pPr>
        <w:widowControl w:val="0"/>
        <w:autoSpaceDE w:val="0"/>
        <w:autoSpaceDN w:val="0"/>
        <w:adjustRightInd w:val="0"/>
        <w:spacing w:after="0" w:line="51" w:lineRule="exact"/>
        <w:rPr>
          <w:rFonts w:ascii="Times New Roman" w:hAnsi="Times New Roman"/>
          <w:sz w:val="24"/>
          <w:szCs w:val="24"/>
        </w:rPr>
      </w:pPr>
    </w:p>
    <w:p w:rsidR="002A677D" w:rsidRDefault="002A677D">
      <w:pPr>
        <w:widowControl w:val="0"/>
        <w:overflowPunct w:val="0"/>
        <w:autoSpaceDE w:val="0"/>
        <w:autoSpaceDN w:val="0"/>
        <w:adjustRightInd w:val="0"/>
        <w:spacing w:after="0" w:line="227" w:lineRule="auto"/>
        <w:ind w:left="1200" w:right="60" w:hanging="439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z w:val="23"/>
          <w:szCs w:val="23"/>
        </w:rPr>
        <w:t>OF DIDACTIC PROVIDING DISTANCE LEARNING OF PEDAGOGICAL PERSONNEL IN THE CONDITIONS OF CONTINUING PROFESSIONAL EDUCATION</w:t>
      </w:r>
    </w:p>
    <w:p w:rsidR="002A677D" w:rsidRDefault="002A677D">
      <w:pPr>
        <w:widowControl w:val="0"/>
        <w:autoSpaceDE w:val="0"/>
        <w:autoSpaceDN w:val="0"/>
        <w:adjustRightInd w:val="0"/>
        <w:spacing w:after="0" w:line="277" w:lineRule="exact"/>
        <w:rPr>
          <w:rFonts w:ascii="Times New Roman" w:hAnsi="Times New Roman"/>
          <w:sz w:val="24"/>
          <w:szCs w:val="24"/>
        </w:rPr>
      </w:pP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240" w:lineRule="auto"/>
        <w:ind w:left="3760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Arial" w:hAnsi="Arial" w:cs="Arial"/>
          <w:b/>
          <w:bCs/>
          <w:sz w:val="24"/>
          <w:szCs w:val="24"/>
          <w:lang w:val="ru-RU"/>
        </w:rPr>
        <w:t>Рихтер Татьяна Васильевна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48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Pr="0056524A" w:rsidRDefault="002A677D">
      <w:pPr>
        <w:widowControl w:val="0"/>
        <w:overflowPunct w:val="0"/>
        <w:autoSpaceDE w:val="0"/>
        <w:autoSpaceDN w:val="0"/>
        <w:adjustRightInd w:val="0"/>
        <w:spacing w:after="0" w:line="217" w:lineRule="auto"/>
        <w:ind w:left="3100" w:right="1360" w:hanging="1033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Arial" w:hAnsi="Arial" w:cs="Arial"/>
          <w:i/>
          <w:iCs/>
          <w:sz w:val="24"/>
          <w:szCs w:val="24"/>
          <w:lang w:val="ru-RU"/>
        </w:rPr>
        <w:t xml:space="preserve">Соликамский государственный педагогический институт </w:t>
      </w:r>
      <w:r>
        <w:rPr>
          <w:rFonts w:ascii="Arial" w:hAnsi="Arial" w:cs="Arial"/>
          <w:i/>
          <w:iCs/>
          <w:color w:val="0000FF"/>
          <w:sz w:val="24"/>
          <w:szCs w:val="24"/>
          <w:u w:val="single"/>
        </w:rPr>
        <w:t>tatyanarikhter</w:t>
      </w:r>
      <w:r w:rsidRPr="0056524A">
        <w:rPr>
          <w:rFonts w:ascii="Arial" w:hAnsi="Arial" w:cs="Arial"/>
          <w:i/>
          <w:iCs/>
          <w:color w:val="0000FF"/>
          <w:sz w:val="24"/>
          <w:szCs w:val="24"/>
          <w:u w:val="single"/>
          <w:lang w:val="ru-RU"/>
        </w:rPr>
        <w:t>@</w:t>
      </w:r>
      <w:r>
        <w:rPr>
          <w:rFonts w:ascii="Arial" w:hAnsi="Arial" w:cs="Arial"/>
          <w:i/>
          <w:iCs/>
          <w:color w:val="0000FF"/>
          <w:sz w:val="24"/>
          <w:szCs w:val="24"/>
          <w:u w:val="single"/>
        </w:rPr>
        <w:t>mail</w:t>
      </w:r>
      <w:r w:rsidRPr="0056524A">
        <w:rPr>
          <w:rFonts w:ascii="Arial" w:hAnsi="Arial" w:cs="Arial"/>
          <w:i/>
          <w:iCs/>
          <w:color w:val="0000FF"/>
          <w:sz w:val="24"/>
          <w:szCs w:val="24"/>
          <w:u w:val="single"/>
          <w:lang w:val="ru-RU"/>
        </w:rPr>
        <w:t>.</w:t>
      </w:r>
      <w:r>
        <w:rPr>
          <w:rFonts w:ascii="Arial" w:hAnsi="Arial" w:cs="Arial"/>
          <w:i/>
          <w:iCs/>
          <w:color w:val="0000FF"/>
          <w:sz w:val="24"/>
          <w:szCs w:val="24"/>
          <w:u w:val="single"/>
        </w:rPr>
        <w:t>ru</w:t>
      </w:r>
      <w:r w:rsidRPr="0056524A">
        <w:rPr>
          <w:rFonts w:ascii="Arial" w:hAnsi="Arial" w:cs="Arial"/>
          <w:i/>
          <w:iCs/>
          <w:sz w:val="24"/>
          <w:szCs w:val="24"/>
          <w:lang w:val="ru-RU"/>
        </w:rPr>
        <w:t>,</w:t>
      </w:r>
      <w:r w:rsidRPr="0056524A">
        <w:rPr>
          <w:rFonts w:ascii="Arial" w:hAnsi="Arial" w:cs="Arial"/>
          <w:i/>
          <w:iCs/>
          <w:color w:val="0000FF"/>
          <w:sz w:val="24"/>
          <w:szCs w:val="24"/>
          <w:lang w:val="ru-RU"/>
        </w:rPr>
        <w:t xml:space="preserve"> </w:t>
      </w:r>
      <w:r w:rsidRPr="0056524A">
        <w:rPr>
          <w:rFonts w:ascii="Arial" w:hAnsi="Arial" w:cs="Arial"/>
          <w:i/>
          <w:iCs/>
          <w:sz w:val="24"/>
          <w:szCs w:val="24"/>
          <w:lang w:val="ru-RU"/>
        </w:rPr>
        <w:t>Соликамск,</w:t>
      </w:r>
      <w:r w:rsidRPr="0056524A">
        <w:rPr>
          <w:rFonts w:ascii="Arial" w:hAnsi="Arial" w:cs="Arial"/>
          <w:i/>
          <w:iCs/>
          <w:color w:val="0000FF"/>
          <w:sz w:val="24"/>
          <w:szCs w:val="24"/>
          <w:lang w:val="ru-RU"/>
        </w:rPr>
        <w:t xml:space="preserve"> </w:t>
      </w:r>
      <w:r w:rsidRPr="0056524A">
        <w:rPr>
          <w:rFonts w:ascii="Arial" w:hAnsi="Arial" w:cs="Arial"/>
          <w:i/>
          <w:iCs/>
          <w:sz w:val="24"/>
          <w:szCs w:val="24"/>
          <w:lang w:val="ru-RU"/>
        </w:rPr>
        <w:t>Россия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5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Default="002A677D">
      <w:pPr>
        <w:widowControl w:val="0"/>
        <w:autoSpaceDE w:val="0"/>
        <w:autoSpaceDN w:val="0"/>
        <w:adjustRightInd w:val="0"/>
        <w:spacing w:after="0" w:line="240" w:lineRule="auto"/>
        <w:ind w:left="390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Richter Tatyana Vasilyevna</w:t>
      </w:r>
    </w:p>
    <w:p w:rsidR="002A677D" w:rsidRDefault="002A677D">
      <w:pPr>
        <w:widowControl w:val="0"/>
        <w:autoSpaceDE w:val="0"/>
        <w:autoSpaceDN w:val="0"/>
        <w:adjustRightInd w:val="0"/>
        <w:spacing w:after="0" w:line="48" w:lineRule="exact"/>
        <w:rPr>
          <w:rFonts w:ascii="Times New Roman" w:hAnsi="Times New Roman"/>
          <w:sz w:val="24"/>
          <w:szCs w:val="24"/>
        </w:rPr>
      </w:pPr>
    </w:p>
    <w:p w:rsidR="002A677D" w:rsidRDefault="002A677D">
      <w:pPr>
        <w:widowControl w:val="0"/>
        <w:overflowPunct w:val="0"/>
        <w:autoSpaceDE w:val="0"/>
        <w:autoSpaceDN w:val="0"/>
        <w:adjustRightInd w:val="0"/>
        <w:spacing w:after="0" w:line="226" w:lineRule="auto"/>
        <w:ind w:left="3200" w:right="2500" w:firstLine="288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i/>
          <w:iCs/>
          <w:sz w:val="23"/>
          <w:szCs w:val="23"/>
        </w:rPr>
        <w:t xml:space="preserve">Solikamsk state pedagogical institute </w:t>
      </w:r>
      <w:r>
        <w:rPr>
          <w:rFonts w:ascii="Arial" w:hAnsi="Arial" w:cs="Arial"/>
          <w:i/>
          <w:iCs/>
          <w:color w:val="0000FF"/>
          <w:sz w:val="23"/>
          <w:szCs w:val="23"/>
          <w:u w:val="single"/>
        </w:rPr>
        <w:t>tatyanarikhter@mail.ru</w:t>
      </w:r>
      <w:r>
        <w:rPr>
          <w:rFonts w:ascii="Arial" w:hAnsi="Arial" w:cs="Arial"/>
          <w:i/>
          <w:iCs/>
          <w:sz w:val="23"/>
          <w:szCs w:val="23"/>
        </w:rPr>
        <w:t xml:space="preserve">, </w:t>
      </w:r>
      <w:smartTag w:uri="urn:schemas-microsoft-com:office:smarttags" w:element="country-region">
        <w:smartTag w:uri="urn:schemas-microsoft-com:office:smarttags" w:element="City">
          <w:smartTag w:uri="urn:schemas-microsoft-com:office:smarttags" w:element="place">
            <w:smartTag w:uri="urn:schemas-microsoft-com:office:smarttags" w:element="City">
              <w:r>
                <w:rPr>
                  <w:rFonts w:ascii="Arial" w:hAnsi="Arial" w:cs="Arial"/>
                  <w:i/>
                  <w:iCs/>
                  <w:sz w:val="23"/>
                  <w:szCs w:val="23"/>
                </w:rPr>
                <w:t>Solikamsk</w:t>
              </w:r>
            </w:smartTag>
          </w:smartTag>
          <w:r>
            <w:rPr>
              <w:rFonts w:ascii="Arial" w:hAnsi="Arial" w:cs="Arial"/>
              <w:i/>
              <w:iCs/>
              <w:sz w:val="23"/>
              <w:szCs w:val="23"/>
            </w:rPr>
            <w:t xml:space="preserve">, </w:t>
          </w:r>
          <w:smartTag w:uri="urn:schemas-microsoft-com:office:smarttags" w:element="country-region">
            <w:r>
              <w:rPr>
                <w:rFonts w:ascii="Arial" w:hAnsi="Arial" w:cs="Arial"/>
                <w:i/>
                <w:iCs/>
                <w:sz w:val="23"/>
                <w:szCs w:val="23"/>
              </w:rPr>
              <w:t>Russia</w:t>
            </w:r>
          </w:smartTag>
        </w:smartTag>
      </w:smartTag>
    </w:p>
    <w:p w:rsidR="002A677D" w:rsidRDefault="002A677D">
      <w:pPr>
        <w:widowControl w:val="0"/>
        <w:autoSpaceDE w:val="0"/>
        <w:autoSpaceDN w:val="0"/>
        <w:adjustRightInd w:val="0"/>
        <w:spacing w:after="0" w:line="54" w:lineRule="exact"/>
        <w:rPr>
          <w:rFonts w:ascii="Times New Roman" w:hAnsi="Times New Roman"/>
          <w:sz w:val="24"/>
          <w:szCs w:val="24"/>
        </w:rPr>
      </w:pPr>
    </w:p>
    <w:p w:rsidR="002A677D" w:rsidRPr="0056524A" w:rsidRDefault="002A677D" w:rsidP="000D2DD1">
      <w:pPr>
        <w:widowControl w:val="0"/>
        <w:overflowPunct w:val="0"/>
        <w:autoSpaceDE w:val="0"/>
        <w:autoSpaceDN w:val="0"/>
        <w:adjustRightInd w:val="0"/>
        <w:spacing w:after="0" w:line="229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Arial" w:hAnsi="Arial" w:cs="Arial"/>
          <w:i/>
          <w:iCs/>
          <w:sz w:val="24"/>
          <w:szCs w:val="24"/>
          <w:lang w:val="ru-RU"/>
        </w:rPr>
        <w:t xml:space="preserve">Аннотация. </w:t>
      </w:r>
      <w:r w:rsidRPr="0056524A">
        <w:rPr>
          <w:rFonts w:ascii="Arial" w:hAnsi="Arial" w:cs="Arial"/>
          <w:sz w:val="24"/>
          <w:szCs w:val="24"/>
          <w:lang w:val="ru-RU"/>
        </w:rPr>
        <w:t>В статье рассматриваются особенности процесса моделирования сис-темы дидактического обеспечения дистанционного обучения педагогических кадров в ус-ловиях непрерывного профессионального образования, выделяются ее составляющие, характеризуется структура; описывается автоматизированная дидактическая система как</w:t>
      </w:r>
      <w:bookmarkStart w:id="2" w:name="page5"/>
      <w:bookmarkEnd w:id="2"/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Pr="0056524A">
        <w:rPr>
          <w:rFonts w:ascii="Arial" w:hAnsi="Arial" w:cs="Arial"/>
          <w:sz w:val="24"/>
          <w:szCs w:val="24"/>
          <w:lang w:val="ru-RU"/>
        </w:rPr>
        <w:t>модель педагогического процесса, формулируются принципы ее разработки, анализиру-ются этапы создания.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49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Default="002A677D">
      <w:pPr>
        <w:widowControl w:val="0"/>
        <w:overflowPunct w:val="0"/>
        <w:autoSpaceDE w:val="0"/>
        <w:autoSpaceDN w:val="0"/>
        <w:adjustRightInd w:val="0"/>
        <w:spacing w:after="0" w:line="231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Abstract. </w:t>
      </w:r>
      <w:r>
        <w:rPr>
          <w:rFonts w:ascii="Arial" w:hAnsi="Arial" w:cs="Arial"/>
          <w:sz w:val="24"/>
          <w:szCs w:val="24"/>
        </w:rPr>
        <w:t>In article features of process of modeling of system of didactic ensuring dis-tance learning of pedagogical shots in the conditions of continuous professional education are considered, its components are allocated, the structure is characterized; the automated didactic system as model of pedagogical process is described, principles of its development are formu-lated, creation stages are analyzed.</w:t>
      </w:r>
    </w:p>
    <w:p w:rsidR="002A677D" w:rsidRDefault="002A677D">
      <w:pPr>
        <w:widowControl w:val="0"/>
        <w:autoSpaceDE w:val="0"/>
        <w:autoSpaceDN w:val="0"/>
        <w:adjustRightInd w:val="0"/>
        <w:spacing w:after="0" w:line="328" w:lineRule="exact"/>
        <w:rPr>
          <w:rFonts w:ascii="Times New Roman" w:hAnsi="Times New Roman"/>
          <w:sz w:val="24"/>
          <w:szCs w:val="24"/>
        </w:rPr>
      </w:pPr>
    </w:p>
    <w:p w:rsidR="002A677D" w:rsidRPr="0056524A" w:rsidRDefault="002A677D">
      <w:pPr>
        <w:widowControl w:val="0"/>
        <w:overflowPunct w:val="0"/>
        <w:autoSpaceDE w:val="0"/>
        <w:autoSpaceDN w:val="0"/>
        <w:adjustRightInd w:val="0"/>
        <w:spacing w:after="0" w:line="219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Arial" w:hAnsi="Arial" w:cs="Arial"/>
          <w:i/>
          <w:iCs/>
          <w:sz w:val="24"/>
          <w:szCs w:val="24"/>
          <w:lang w:val="ru-RU"/>
        </w:rPr>
        <w:t xml:space="preserve">Ключевые слова: </w:t>
      </w:r>
      <w:r w:rsidRPr="0056524A">
        <w:rPr>
          <w:rFonts w:ascii="Arial" w:hAnsi="Arial" w:cs="Arial"/>
          <w:sz w:val="24"/>
          <w:szCs w:val="24"/>
          <w:lang w:val="ru-RU"/>
        </w:rPr>
        <w:t>дидактическое обеспечение,</w:t>
      </w:r>
      <w:r w:rsidRPr="0056524A">
        <w:rPr>
          <w:rFonts w:ascii="Arial" w:hAnsi="Arial" w:cs="Arial"/>
          <w:i/>
          <w:iCs/>
          <w:sz w:val="24"/>
          <w:szCs w:val="24"/>
          <w:lang w:val="ru-RU"/>
        </w:rPr>
        <w:t xml:space="preserve"> </w:t>
      </w:r>
      <w:r w:rsidRPr="0056524A">
        <w:rPr>
          <w:rFonts w:ascii="Arial" w:hAnsi="Arial" w:cs="Arial"/>
          <w:sz w:val="24"/>
          <w:szCs w:val="24"/>
          <w:lang w:val="ru-RU"/>
        </w:rPr>
        <w:t>дистанционное обучение,</w:t>
      </w:r>
      <w:r w:rsidRPr="0056524A">
        <w:rPr>
          <w:rFonts w:ascii="Arial" w:hAnsi="Arial" w:cs="Arial"/>
          <w:i/>
          <w:iCs/>
          <w:sz w:val="24"/>
          <w:szCs w:val="24"/>
          <w:lang w:val="ru-RU"/>
        </w:rPr>
        <w:t xml:space="preserve"> </w:t>
      </w:r>
      <w:r w:rsidRPr="0056524A">
        <w:rPr>
          <w:rFonts w:ascii="Arial" w:hAnsi="Arial" w:cs="Arial"/>
          <w:sz w:val="24"/>
          <w:szCs w:val="24"/>
          <w:lang w:val="ru-RU"/>
        </w:rPr>
        <w:t>модель,</w:t>
      </w:r>
      <w:r w:rsidRPr="0056524A">
        <w:rPr>
          <w:rFonts w:ascii="Arial" w:hAnsi="Arial" w:cs="Arial"/>
          <w:i/>
          <w:iCs/>
          <w:sz w:val="24"/>
          <w:szCs w:val="24"/>
          <w:lang w:val="ru-RU"/>
        </w:rPr>
        <w:t xml:space="preserve"> </w:t>
      </w:r>
      <w:r w:rsidRPr="0056524A">
        <w:rPr>
          <w:rFonts w:ascii="Arial" w:hAnsi="Arial" w:cs="Arial"/>
          <w:sz w:val="24"/>
          <w:szCs w:val="24"/>
          <w:lang w:val="ru-RU"/>
        </w:rPr>
        <w:t>педагогические кадры, непрерывное образование.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48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Default="002A677D">
      <w:pPr>
        <w:widowControl w:val="0"/>
        <w:overflowPunct w:val="0"/>
        <w:autoSpaceDE w:val="0"/>
        <w:autoSpaceDN w:val="0"/>
        <w:adjustRightInd w:val="0"/>
        <w:spacing w:after="0" w:line="219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Keywords</w:t>
      </w:r>
      <w:r>
        <w:rPr>
          <w:rFonts w:ascii="Arial" w:hAnsi="Arial" w:cs="Arial"/>
          <w:sz w:val="24"/>
          <w:szCs w:val="24"/>
        </w:rPr>
        <w:t>: didactic software, distance learning, model, pedagogical staff, continuing edu-cation.</w:t>
      </w:r>
    </w:p>
    <w:p w:rsidR="002A677D" w:rsidRDefault="002A677D">
      <w:pPr>
        <w:widowControl w:val="0"/>
        <w:autoSpaceDE w:val="0"/>
        <w:autoSpaceDN w:val="0"/>
        <w:adjustRightInd w:val="0"/>
        <w:spacing w:after="0" w:line="327" w:lineRule="exact"/>
        <w:rPr>
          <w:rFonts w:ascii="Times New Roman" w:hAnsi="Times New Roman"/>
          <w:sz w:val="24"/>
          <w:szCs w:val="24"/>
        </w:rPr>
      </w:pPr>
    </w:p>
    <w:p w:rsidR="002A677D" w:rsidRPr="0056524A" w:rsidRDefault="002A677D">
      <w:pPr>
        <w:widowControl w:val="0"/>
        <w:overflowPunct w:val="0"/>
        <w:autoSpaceDE w:val="0"/>
        <w:autoSpaceDN w:val="0"/>
        <w:adjustRightInd w:val="0"/>
        <w:spacing w:after="0" w:line="225" w:lineRule="auto"/>
        <w:ind w:firstLine="766"/>
        <w:jc w:val="both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Arial" w:hAnsi="Arial" w:cs="Arial"/>
          <w:sz w:val="24"/>
          <w:szCs w:val="24"/>
          <w:lang w:val="ru-RU"/>
        </w:rPr>
        <w:t>В настоящее время процесс становления со</w:t>
      </w:r>
      <w:r>
        <w:rPr>
          <w:rFonts w:ascii="Arial" w:hAnsi="Arial" w:cs="Arial"/>
          <w:sz w:val="24"/>
          <w:szCs w:val="24"/>
          <w:lang w:val="ru-RU"/>
        </w:rPr>
        <w:t>временного информационного обще</w:t>
      </w:r>
      <w:r w:rsidRPr="0056524A">
        <w:rPr>
          <w:rFonts w:ascii="Arial" w:hAnsi="Arial" w:cs="Arial"/>
          <w:sz w:val="24"/>
          <w:szCs w:val="24"/>
          <w:lang w:val="ru-RU"/>
        </w:rPr>
        <w:t>ства указывает на необходимость предоставления педагогическим кадрам благоприятных условий для самоопределения и самореализации [1, с. 65].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277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Pr="00116D4B" w:rsidRDefault="002A677D">
      <w:pPr>
        <w:widowControl w:val="0"/>
        <w:autoSpaceDE w:val="0"/>
        <w:autoSpaceDN w:val="0"/>
        <w:adjustRightInd w:val="0"/>
        <w:spacing w:after="0" w:line="240" w:lineRule="auto"/>
        <w:ind w:left="4760"/>
        <w:rPr>
          <w:rFonts w:ascii="Times New Roman" w:hAnsi="Times New Roman"/>
          <w:sz w:val="24"/>
          <w:szCs w:val="24"/>
          <w:lang w:val="ru-RU"/>
        </w:rPr>
      </w:pPr>
      <w:r w:rsidRPr="00116D4B">
        <w:rPr>
          <w:rFonts w:ascii="Arial" w:hAnsi="Arial" w:cs="Arial"/>
          <w:b/>
          <w:bCs/>
          <w:sz w:val="24"/>
          <w:szCs w:val="24"/>
          <w:lang w:val="ru-RU"/>
        </w:rPr>
        <w:t>Литература</w:t>
      </w:r>
    </w:p>
    <w:p w:rsidR="002A677D" w:rsidRPr="00116D4B" w:rsidRDefault="002A677D">
      <w:pPr>
        <w:widowControl w:val="0"/>
        <w:autoSpaceDE w:val="0"/>
        <w:autoSpaceDN w:val="0"/>
        <w:adjustRightInd w:val="0"/>
        <w:spacing w:after="0" w:line="51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Pr="000D2DD1" w:rsidRDefault="002A677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0D2DD1">
        <w:rPr>
          <w:rFonts w:ascii="Times New Roman" w:hAnsi="Times New Roman"/>
          <w:b/>
          <w:color w:val="FF0000"/>
          <w:sz w:val="24"/>
          <w:szCs w:val="24"/>
          <w:lang w:val="ru-RU"/>
        </w:rPr>
        <w:t>Образец оформления приведен выше</w:t>
      </w:r>
      <w:r w:rsidRPr="000D2DD1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235" w:lineRule="auto"/>
        <w:ind w:left="8700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i/>
          <w:iCs/>
          <w:sz w:val="24"/>
          <w:szCs w:val="24"/>
          <w:lang w:val="ru-RU"/>
        </w:rPr>
        <w:t>Приложение 2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8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239" w:lineRule="auto"/>
        <w:ind w:left="3880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b/>
          <w:bCs/>
          <w:color w:val="2C2C2C"/>
          <w:lang w:val="ru-RU"/>
        </w:rPr>
        <w:t>Регистрационная форма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240" w:lineRule="auto"/>
        <w:ind w:left="460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Монография «Активизация естественно-математического образования: школа </w:t>
      </w:r>
      <w:r>
        <w:rPr>
          <w:rFonts w:ascii="Times New Roman" w:hAnsi="Times New Roman"/>
          <w:b/>
          <w:bCs/>
          <w:sz w:val="24"/>
          <w:szCs w:val="24"/>
          <w:lang w:val="ru-RU"/>
        </w:rPr>
        <w:t>–</w:t>
      </w:r>
      <w:r w:rsidRPr="0056524A">
        <w:rPr>
          <w:rFonts w:ascii="Times New Roman" w:hAnsi="Times New Roman"/>
          <w:b/>
          <w:bCs/>
          <w:sz w:val="24"/>
          <w:szCs w:val="24"/>
          <w:lang w:val="ru-RU"/>
        </w:rPr>
        <w:t xml:space="preserve"> вуз»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12" w:lineRule="exact"/>
        <w:rPr>
          <w:rFonts w:ascii="Times New Roman" w:hAnsi="Times New Roman"/>
          <w:sz w:val="24"/>
          <w:szCs w:val="24"/>
          <w:lang w:val="ru-RU"/>
        </w:rPr>
      </w:pPr>
      <w:r>
        <w:rPr>
          <w:noProof/>
          <w:lang w:val="ru-RU" w:eastAsia="ru-RU"/>
        </w:rPr>
        <w:pict>
          <v:line id="_x0000_s1027" style="position:absolute;z-index:-251657216" from="-.7pt,.6pt" to="468.05pt,.6pt" o:allowincell="f" strokeweight=".72pt"/>
        </w:pict>
      </w:r>
      <w:r>
        <w:rPr>
          <w:noProof/>
          <w:lang w:val="ru-RU" w:eastAsia="ru-RU"/>
        </w:rPr>
        <w:pict>
          <v:line id="_x0000_s1028" style="position:absolute;z-index:-251656192" from="-.7pt,15.1pt" to="468.05pt,15.1pt" o:allowincell="f" strokeweight=".72pt"/>
        </w:pict>
      </w:r>
      <w:r>
        <w:rPr>
          <w:noProof/>
          <w:lang w:val="ru-RU" w:eastAsia="ru-RU"/>
        </w:rPr>
        <w:pict>
          <v:line id="_x0000_s1029" style="position:absolute;z-index:-251655168" from="-.7pt,41.3pt" to="468.05pt,41.3pt" o:allowincell="f" strokeweight=".72pt"/>
        </w:pict>
      </w:r>
      <w:r>
        <w:rPr>
          <w:noProof/>
          <w:lang w:val="ru-RU" w:eastAsia="ru-RU"/>
        </w:rPr>
        <w:pict>
          <v:line id="_x0000_s1030" style="position:absolute;z-index:-251654144" from="-.7pt,55.8pt" to="468.05pt,55.8pt" o:allowincell="f" strokeweight=".72pt"/>
        </w:pict>
      </w:r>
      <w:r>
        <w:rPr>
          <w:noProof/>
          <w:lang w:val="ru-RU" w:eastAsia="ru-RU"/>
        </w:rPr>
        <w:pict>
          <v:line id="_x0000_s1031" style="position:absolute;z-index:-251653120" from="-.7pt,70.45pt" to="468.05pt,70.45pt" o:allowincell="f" strokeweight=".72pt"/>
        </w:pict>
      </w:r>
      <w:r>
        <w:rPr>
          <w:noProof/>
          <w:lang w:val="ru-RU" w:eastAsia="ru-RU"/>
        </w:rPr>
        <w:pict>
          <v:line id="_x0000_s1032" style="position:absolute;z-index:-251652096" from="-.35pt,.25pt" to="-.35pt,221.2pt" o:allowincell="f" strokeweight=".72pt"/>
        </w:pict>
      </w:r>
      <w:r>
        <w:rPr>
          <w:noProof/>
          <w:lang w:val="ru-RU" w:eastAsia="ru-RU"/>
        </w:rPr>
        <w:pict>
          <v:line id="_x0000_s1033" style="position:absolute;z-index:-251651072" from="179.65pt,.25pt" to="179.65pt,180.5pt" o:allowincell="f" strokeweight=".72pt"/>
        </w:pict>
      </w:r>
      <w:r>
        <w:rPr>
          <w:noProof/>
          <w:lang w:val="ru-RU" w:eastAsia="ru-RU"/>
        </w:rPr>
        <w:pict>
          <v:line id="_x0000_s1034" style="position:absolute;z-index:-251650048" from="467.7pt,.25pt" to="467.7pt,220.45pt" o:allowincell="f" strokeweight=".72pt"/>
        </w:pic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239" w:lineRule="auto"/>
        <w:ind w:left="40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lang w:val="ru-RU"/>
        </w:rPr>
        <w:t>Фамилия, имя, отчество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97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Pr="0056524A" w:rsidRDefault="002A677D">
      <w:pPr>
        <w:widowControl w:val="0"/>
        <w:overflowPunct w:val="0"/>
        <w:autoSpaceDE w:val="0"/>
        <w:autoSpaceDN w:val="0"/>
        <w:adjustRightInd w:val="0"/>
        <w:spacing w:after="0" w:line="214" w:lineRule="auto"/>
        <w:ind w:left="40" w:right="6760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lang w:val="ru-RU"/>
        </w:rPr>
        <w:t>Ор</w:t>
      </w:r>
      <w:r>
        <w:rPr>
          <w:rFonts w:ascii="Times New Roman" w:hAnsi="Times New Roman"/>
          <w:lang w:val="ru-RU"/>
        </w:rPr>
        <w:t>ганизация (полное название и со</w:t>
      </w:r>
      <w:r w:rsidRPr="0056524A">
        <w:rPr>
          <w:rFonts w:ascii="Times New Roman" w:hAnsi="Times New Roman"/>
          <w:lang w:val="ru-RU"/>
        </w:rPr>
        <w:t>кращенное – если есть)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14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239" w:lineRule="auto"/>
        <w:ind w:left="40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lang w:val="ru-RU"/>
        </w:rPr>
        <w:t>Должность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41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239" w:lineRule="auto"/>
        <w:ind w:left="40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lang w:val="ru-RU"/>
        </w:rPr>
        <w:t>Ученое звание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38" w:lineRule="exact"/>
        <w:rPr>
          <w:rFonts w:ascii="Times New Roman" w:hAnsi="Times New Roman"/>
          <w:sz w:val="24"/>
          <w:szCs w:val="24"/>
          <w:lang w:val="ru-RU"/>
        </w:rPr>
      </w:pP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239" w:lineRule="auto"/>
        <w:ind w:left="40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lang w:val="ru-RU"/>
        </w:rPr>
        <w:t>Ученая степень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95" w:lineRule="exact"/>
        <w:rPr>
          <w:rFonts w:ascii="Times New Roman" w:hAnsi="Times New Roman"/>
          <w:sz w:val="24"/>
          <w:szCs w:val="24"/>
          <w:lang w:val="ru-RU"/>
        </w:rPr>
      </w:pPr>
      <w:r>
        <w:rPr>
          <w:noProof/>
          <w:lang w:val="ru-RU" w:eastAsia="ru-RU"/>
        </w:rPr>
        <w:pict>
          <v:line id="_x0000_s1035" style="position:absolute;z-index:-251649024" from="-.7pt,1.95pt" to="468.05pt,1.95pt" o:allowincell="f" strokeweight=".25397mm"/>
        </w:pict>
      </w:r>
    </w:p>
    <w:p w:rsidR="002A677D" w:rsidRPr="0056524A" w:rsidRDefault="002A677D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0" w:right="6820" w:hanging="14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lang w:val="ru-RU"/>
        </w:rPr>
        <w:t>Адрес организации или домашний* (с почтовым индексом)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/>
          <w:sz w:val="24"/>
          <w:szCs w:val="24"/>
          <w:lang w:val="ru-RU"/>
        </w:rPr>
      </w:pPr>
      <w:r>
        <w:rPr>
          <w:noProof/>
          <w:lang w:val="ru-RU" w:eastAsia="ru-RU"/>
        </w:rPr>
        <w:pict>
          <v:line id="_x0000_s1036" style="position:absolute;z-index:-251648000" from="-.7pt,.55pt" to="468.05pt,.55pt" o:allowincell="f" strokeweight=".72pt"/>
        </w:pict>
      </w:r>
    </w:p>
    <w:p w:rsidR="002A677D" w:rsidRPr="0056524A" w:rsidRDefault="002A677D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0" w:right="6840" w:hanging="1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lang w:val="ru-RU"/>
        </w:rPr>
        <w:t>Телефон служебный (факс) или до</w:t>
      </w:r>
      <w:r w:rsidRPr="0056524A">
        <w:rPr>
          <w:rFonts w:ascii="Times New Roman" w:hAnsi="Times New Roman"/>
          <w:lang w:val="ru-RU"/>
        </w:rPr>
        <w:t>машний*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9" w:lineRule="exact"/>
        <w:rPr>
          <w:rFonts w:ascii="Times New Roman" w:hAnsi="Times New Roman"/>
          <w:sz w:val="24"/>
          <w:szCs w:val="24"/>
          <w:lang w:val="ru-RU"/>
        </w:rPr>
      </w:pPr>
      <w:r>
        <w:rPr>
          <w:noProof/>
          <w:lang w:val="ru-RU" w:eastAsia="ru-RU"/>
        </w:rPr>
        <w:pict>
          <v:line id="_x0000_s1037" style="position:absolute;z-index:-251646976" from="-.7pt,.45pt" to="468.05pt,.45pt" o:allowincell="f" strokeweight=".72pt"/>
        </w:pic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239" w:lineRule="auto"/>
        <w:ind w:left="4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</w:rPr>
        <w:t>E</w:t>
      </w:r>
      <w:r w:rsidRPr="0056524A">
        <w:rPr>
          <w:rFonts w:ascii="Times New Roman" w:hAnsi="Times New Roman"/>
          <w:lang w:val="ru-RU"/>
        </w:rPr>
        <w:t>-</w:t>
      </w:r>
      <w:r>
        <w:rPr>
          <w:rFonts w:ascii="Times New Roman" w:hAnsi="Times New Roman"/>
        </w:rPr>
        <w:t>mail</w:t>
      </w:r>
      <w:r w:rsidRPr="0056524A">
        <w:rPr>
          <w:rFonts w:ascii="Times New Roman" w:hAnsi="Times New Roman"/>
          <w:lang w:val="ru-RU"/>
        </w:rPr>
        <w:t>: рабочий или домашний*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41" w:lineRule="exact"/>
        <w:rPr>
          <w:rFonts w:ascii="Times New Roman" w:hAnsi="Times New Roman"/>
          <w:sz w:val="24"/>
          <w:szCs w:val="24"/>
          <w:lang w:val="ru-RU"/>
        </w:rPr>
      </w:pPr>
      <w:r>
        <w:rPr>
          <w:noProof/>
          <w:lang w:val="ru-RU" w:eastAsia="ru-RU"/>
        </w:rPr>
        <w:pict>
          <v:line id="_x0000_s1038" style="position:absolute;z-index:-251645952" from="-.7pt,1.95pt" to="468.05pt,1.95pt" o:allowincell="f" strokeweight=".72pt"/>
        </w:pic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239" w:lineRule="auto"/>
        <w:ind w:left="40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lang w:val="ru-RU"/>
        </w:rPr>
        <w:t>Название статьи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38" w:lineRule="exact"/>
        <w:rPr>
          <w:rFonts w:ascii="Times New Roman" w:hAnsi="Times New Roman"/>
          <w:sz w:val="24"/>
          <w:szCs w:val="24"/>
          <w:lang w:val="ru-RU"/>
        </w:rPr>
      </w:pPr>
      <w:r>
        <w:rPr>
          <w:noProof/>
          <w:lang w:val="ru-RU" w:eastAsia="ru-RU"/>
        </w:rPr>
        <w:pict>
          <v:line id="_x0000_s1039" style="position:absolute;z-index:-251644928" from="-.7pt,1.95pt" to="468.05pt,1.95pt" o:allowincell="f" strokeweight=".25397mm"/>
        </w:pic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239" w:lineRule="auto"/>
        <w:ind w:left="40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lang w:val="ru-RU"/>
        </w:rPr>
        <w:t>Количество страниц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80" w:lineRule="exact"/>
        <w:rPr>
          <w:rFonts w:ascii="Times New Roman" w:hAnsi="Times New Roman"/>
          <w:sz w:val="24"/>
          <w:szCs w:val="24"/>
          <w:lang w:val="ru-RU"/>
        </w:rPr>
      </w:pPr>
      <w:r>
        <w:rPr>
          <w:noProof/>
          <w:lang w:val="ru-RU" w:eastAsia="ru-RU"/>
        </w:rPr>
        <w:pict>
          <v:line id="_x0000_s1040" style="position:absolute;z-index:-251643904" from="-.7pt,1.95pt" to="468.05pt,1.95pt" o:allowincell="f" strokeweight=".72pt"/>
        </w:pict>
      </w:r>
      <w:r>
        <w:rPr>
          <w:noProof/>
          <w:lang w:val="ru-RU" w:eastAsia="ru-RU"/>
        </w:rPr>
        <w:pict>
          <v:line id="_x0000_s1041" style="position:absolute;z-index:-251642880" from="216.15pt,1.55pt" to="216.15pt,28.45pt" o:allowincell="f" strokeweight=".72pt"/>
        </w:pict>
      </w:r>
    </w:p>
    <w:p w:rsidR="002A677D" w:rsidRPr="0056524A" w:rsidRDefault="002A677D">
      <w:pPr>
        <w:widowControl w:val="0"/>
        <w:overflowPunct w:val="0"/>
        <w:autoSpaceDE w:val="0"/>
        <w:autoSpaceDN w:val="0"/>
        <w:adjustRightInd w:val="0"/>
        <w:spacing w:after="0" w:line="205" w:lineRule="auto"/>
        <w:ind w:left="40" w:right="3380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sz w:val="24"/>
          <w:szCs w:val="24"/>
          <w:lang w:val="ru-RU"/>
        </w:rPr>
        <w:t>Согласие на выставление статьи на сайте Подтверждаю согласие и в электронной библиотеке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10" w:lineRule="exact"/>
        <w:rPr>
          <w:rFonts w:ascii="Times New Roman" w:hAnsi="Times New Roman"/>
          <w:sz w:val="24"/>
          <w:szCs w:val="24"/>
          <w:lang w:val="ru-RU"/>
        </w:rPr>
      </w:pPr>
      <w:r>
        <w:rPr>
          <w:noProof/>
          <w:lang w:val="ru-RU" w:eastAsia="ru-RU"/>
        </w:rPr>
        <w:pict>
          <v:line id="_x0000_s1042" style="position:absolute;z-index:-251641856" from="-.7pt,.5pt" to="468.05pt,.5pt" o:allowincell="f" strokeweight=".25397mm"/>
        </w:pict>
      </w:r>
      <w:r>
        <w:rPr>
          <w:noProof/>
          <w:lang w:val="ru-RU" w:eastAsia="ru-RU"/>
        </w:rPr>
        <w:pict>
          <v:line id="_x0000_s1043" style="position:absolute;z-index:-251640832" from="88.45pt,.15pt" to="88.45pt,15.4pt" o:allowincell="f" strokeweight=".72pt"/>
        </w:pic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239" w:lineRule="auto"/>
        <w:ind w:left="40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lang w:val="ru-RU"/>
        </w:rPr>
        <w:t>Примечание</w:t>
      </w:r>
    </w:p>
    <w:p w:rsidR="002A677D" w:rsidRPr="0056524A" w:rsidRDefault="002A677D">
      <w:pPr>
        <w:widowControl w:val="0"/>
        <w:autoSpaceDE w:val="0"/>
        <w:autoSpaceDN w:val="0"/>
        <w:adjustRightInd w:val="0"/>
        <w:spacing w:after="0" w:line="75" w:lineRule="exact"/>
        <w:rPr>
          <w:rFonts w:ascii="Times New Roman" w:hAnsi="Times New Roman"/>
          <w:sz w:val="24"/>
          <w:szCs w:val="24"/>
          <w:lang w:val="ru-RU"/>
        </w:rPr>
      </w:pPr>
      <w:r>
        <w:rPr>
          <w:noProof/>
          <w:lang w:val="ru-RU" w:eastAsia="ru-RU"/>
        </w:rPr>
        <w:pict>
          <v:line id="_x0000_s1044" style="position:absolute;z-index:-251639808" from="-.7pt,1.95pt" to="467.35pt,1.95pt" o:allowincell="f" strokeweight=".25397mm"/>
        </w:pict>
      </w:r>
      <w:r>
        <w:rPr>
          <w:noProof/>
          <w:lang w:val="ru-RU" w:eastAsia="ru-RU"/>
        </w:rPr>
        <w:pict>
          <v:rect id="_x0000_s1045" style="position:absolute;margin-left:467.2pt;margin-top:1.4pt;width:1.05pt;height:1.05pt;z-index:-251638784" o:allowincell="f" fillcolor="black" stroked="f"/>
        </w:pict>
      </w:r>
    </w:p>
    <w:p w:rsidR="002A677D" w:rsidRPr="0056524A" w:rsidRDefault="002A677D">
      <w:pPr>
        <w:widowControl w:val="0"/>
        <w:overflowPunct w:val="0"/>
        <w:autoSpaceDE w:val="0"/>
        <w:autoSpaceDN w:val="0"/>
        <w:adjustRightInd w:val="0"/>
        <w:spacing w:after="0" w:line="205" w:lineRule="auto"/>
        <w:ind w:right="80"/>
        <w:rPr>
          <w:rFonts w:ascii="Times New Roman" w:hAnsi="Times New Roman"/>
          <w:sz w:val="24"/>
          <w:szCs w:val="24"/>
          <w:lang w:val="ru-RU"/>
        </w:rPr>
      </w:pPr>
      <w:r w:rsidRPr="0056524A">
        <w:rPr>
          <w:rFonts w:ascii="Times New Roman" w:hAnsi="Times New Roman"/>
          <w:i/>
          <w:iCs/>
          <w:sz w:val="24"/>
          <w:szCs w:val="24"/>
          <w:lang w:val="ru-RU"/>
        </w:rPr>
        <w:t>* Домашние адрес, телефон открытой публикации не подле</w:t>
      </w:r>
      <w:r>
        <w:rPr>
          <w:rFonts w:ascii="Times New Roman" w:hAnsi="Times New Roman"/>
          <w:i/>
          <w:iCs/>
          <w:sz w:val="24"/>
          <w:szCs w:val="24"/>
          <w:lang w:val="ru-RU"/>
        </w:rPr>
        <w:t>жат, а служат для связи с Оргко</w:t>
      </w:r>
      <w:r w:rsidRPr="0056524A">
        <w:rPr>
          <w:rFonts w:ascii="Times New Roman" w:hAnsi="Times New Roman"/>
          <w:i/>
          <w:iCs/>
          <w:sz w:val="24"/>
          <w:szCs w:val="24"/>
          <w:lang w:val="ru-RU"/>
        </w:rPr>
        <w:t>митетом. Оргкомитет оставляет за собой право использоват</w:t>
      </w:r>
      <w:r>
        <w:rPr>
          <w:rFonts w:ascii="Times New Roman" w:hAnsi="Times New Roman"/>
          <w:i/>
          <w:iCs/>
          <w:sz w:val="24"/>
          <w:szCs w:val="24"/>
          <w:lang w:val="ru-RU"/>
        </w:rPr>
        <w:t>ь Ваши адреса для своих информа</w:t>
      </w:r>
      <w:r w:rsidRPr="0056524A">
        <w:rPr>
          <w:rFonts w:ascii="Times New Roman" w:hAnsi="Times New Roman"/>
          <w:i/>
          <w:iCs/>
          <w:sz w:val="24"/>
          <w:szCs w:val="24"/>
          <w:lang w:val="ru-RU"/>
        </w:rPr>
        <w:t>ционных рассылок</w:t>
      </w:r>
      <w:r w:rsidRPr="0056524A">
        <w:rPr>
          <w:rFonts w:ascii="Times New Roman" w:hAnsi="Times New Roman"/>
          <w:sz w:val="24"/>
          <w:szCs w:val="24"/>
          <w:lang w:val="ru-RU"/>
        </w:rPr>
        <w:t>.</w:t>
      </w:r>
    </w:p>
    <w:sectPr w:rsidR="002A677D" w:rsidRPr="0056524A" w:rsidSect="009213C6">
      <w:pgSz w:w="11906" w:h="16838"/>
      <w:pgMar w:top="700" w:right="560" w:bottom="1440" w:left="1140" w:header="720" w:footer="720" w:gutter="0"/>
      <w:cols w:space="720" w:equalWidth="0">
        <w:col w:w="1020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1EB"/>
    <w:multiLevelType w:val="hybridMultilevel"/>
    <w:tmpl w:val="00000BB3"/>
    <w:lvl w:ilvl="0" w:tplc="00002EA6">
      <w:start w:val="6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12DB"/>
    <w:multiLevelType w:val="hybridMultilevel"/>
    <w:tmpl w:val="0000153C"/>
    <w:lvl w:ilvl="0" w:tplc="00007E8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2CD6"/>
    <w:multiLevelType w:val="hybridMultilevel"/>
    <w:tmpl w:val="000072AE"/>
    <w:lvl w:ilvl="0" w:tplc="000069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5AF1"/>
    <w:multiLevelType w:val="hybridMultilevel"/>
    <w:tmpl w:val="000041BB"/>
    <w:lvl w:ilvl="0" w:tplc="000026E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5F90"/>
    <w:multiLevelType w:val="hybridMultilevel"/>
    <w:tmpl w:val="00001649"/>
    <w:lvl w:ilvl="0" w:tplc="00006DF1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784"/>
    <w:multiLevelType w:val="hybridMultilevel"/>
    <w:tmpl w:val="00004AE1"/>
    <w:lvl w:ilvl="0" w:tplc="00003D6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66731116"/>
    <w:multiLevelType w:val="multilevel"/>
    <w:tmpl w:val="00000BB3"/>
    <w:lvl w:ilvl="0">
      <w:start w:val="6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4D0A"/>
    <w:rsid w:val="000313CF"/>
    <w:rsid w:val="000750A3"/>
    <w:rsid w:val="000855E3"/>
    <w:rsid w:val="000D2DD1"/>
    <w:rsid w:val="00116D4B"/>
    <w:rsid w:val="00131154"/>
    <w:rsid w:val="0019602B"/>
    <w:rsid w:val="002A677D"/>
    <w:rsid w:val="00331C69"/>
    <w:rsid w:val="00351F96"/>
    <w:rsid w:val="00376DCD"/>
    <w:rsid w:val="0043792A"/>
    <w:rsid w:val="0056524A"/>
    <w:rsid w:val="00645607"/>
    <w:rsid w:val="00735D4A"/>
    <w:rsid w:val="0074566D"/>
    <w:rsid w:val="00814978"/>
    <w:rsid w:val="00822B52"/>
    <w:rsid w:val="008763E8"/>
    <w:rsid w:val="008E3169"/>
    <w:rsid w:val="009213C6"/>
    <w:rsid w:val="009842E4"/>
    <w:rsid w:val="00994D0A"/>
    <w:rsid w:val="00AD62C8"/>
    <w:rsid w:val="00B62E08"/>
    <w:rsid w:val="00C10EC5"/>
    <w:rsid w:val="00CE7F3D"/>
    <w:rsid w:val="00E56555"/>
    <w:rsid w:val="00F151F9"/>
    <w:rsid w:val="00FF10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martTagType w:namespaceuri="urn:schemas-microsoft-com:office:smarttags" w:name="metricconverter"/>
  <w:shapeDefaults>
    <o:shapedefaults v:ext="edit" spidmax="10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3C6"/>
    <w:pPr>
      <w:spacing w:after="200" w:line="276" w:lineRule="auto"/>
    </w:pPr>
    <w:rPr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FF10C3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ummuseum.ru/lib_d/dikkult15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71</TotalTime>
  <Pages>3</Pages>
  <Words>1125</Words>
  <Characters>6414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rihter_tv</cp:lastModifiedBy>
  <cp:revision>16</cp:revision>
  <dcterms:created xsi:type="dcterms:W3CDTF">2016-01-11T11:13:00Z</dcterms:created>
  <dcterms:modified xsi:type="dcterms:W3CDTF">2016-01-13T05:12:00Z</dcterms:modified>
</cp:coreProperties>
</file>