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38056" w14:textId="77777777"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14:paraId="13DF2DF3" w14:textId="07928878" w:rsidR="00F62103" w:rsidRDefault="00A3336D" w:rsidP="00292651">
      <w:pPr>
        <w:pBdr>
          <w:bottom w:val="single" w:sz="12" w:space="1" w:color="auto"/>
        </w:pBdr>
        <w:spacing w:after="0"/>
        <w:jc w:val="center"/>
        <w:rPr>
          <w:rStyle w:val="a3"/>
          <w:rFonts w:ascii="Tahoma" w:eastAsia="Arial Unicode MS" w:hAnsi="Tahoma" w:cs="Tahoma"/>
          <w:b/>
          <w:caps/>
          <w:color w:val="002060"/>
          <w:sz w:val="28"/>
        </w:rPr>
      </w:pP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 xml:space="preserve">ТЕОРЕТИЧЕСКИЕ И ПРАКТИЧЕСКИЕ АСПЕКТЫ </w:t>
      </w:r>
      <w:r w:rsidR="00CF1BDF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br/>
      </w:r>
      <w:r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ФОРМИРОВАНИЯ И РАЗВИТИЯ “НОВОЙ НАУКИ”</w:t>
      </w:r>
    </w:p>
    <w:p w14:paraId="73F27A6C" w14:textId="7B285C70" w:rsidR="005D2D21" w:rsidRPr="00121B5C" w:rsidRDefault="00A3336D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09 мая 2022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>
        <w:rPr>
          <w:rFonts w:ascii="Tahoma" w:eastAsia="Arial Unicode MS" w:hAnsi="Tahoma" w:cs="Tahoma"/>
          <w:b/>
        </w:rPr>
        <w:t>Стерлитамак</w:t>
      </w:r>
      <w:r w:rsidR="005D2D21" w:rsidRPr="00121B5C">
        <w:rPr>
          <w:rFonts w:ascii="Tahoma" w:eastAsia="Arial Unicode MS" w:hAnsi="Tahoma" w:cs="Tahoma"/>
          <w:b/>
        </w:rPr>
        <w:t>, РФ</w:t>
      </w:r>
    </w:p>
    <w:p w14:paraId="384F7573" w14:textId="77777777"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14:paraId="5B598C20" w14:textId="77777777"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14:paraId="15618F2E" w14:textId="7FA3CABB" w:rsidR="00390A95" w:rsidRPr="005E7A75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 xml:space="preserve">Шифр конференции: </w:t>
      </w:r>
      <w:r w:rsidR="00A3336D">
        <w:rPr>
          <w:rFonts w:ascii="Tahoma" w:eastAsia="Arial Unicode MS" w:hAnsi="Tahoma" w:cs="Tahoma"/>
          <w:b/>
        </w:rPr>
        <w:t>MNPK-386</w:t>
      </w:r>
    </w:p>
    <w:p w14:paraId="5ABE8C3C" w14:textId="77777777"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14:paraId="5B16C04C" w14:textId="77777777"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14:paraId="12DC1009" w14:textId="77777777"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14:paraId="1F5FD661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14:paraId="3AB0080D" w14:textId="77777777"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0E31B923" w14:textId="32E1D3D9" w:rsidR="005D2D21" w:rsidRPr="00C31AA5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u w:val="single"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A3336D">
        <w:rPr>
          <w:rFonts w:ascii="Tahoma" w:eastAsia="Arial Unicode MS" w:hAnsi="Tahoma" w:cs="Tahoma"/>
          <w:b/>
          <w:u w:val="single"/>
        </w:rPr>
        <w:t>09 мая 2022 г.</w:t>
      </w:r>
      <w:r w:rsidRPr="00121B5C">
        <w:rPr>
          <w:rFonts w:ascii="Tahoma" w:eastAsia="Arial Unicode MS" w:hAnsi="Tahoma" w:cs="Tahoma"/>
          <w:b/>
          <w:u w:val="single"/>
        </w:rPr>
        <w:t>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r w:rsidRPr="00121B5C">
        <w:rPr>
          <w:rFonts w:ascii="Tahoma" w:eastAsia="Arial Unicode MS" w:hAnsi="Tahoma" w:cs="Tahoma"/>
          <w:b/>
          <w:lang w:val="en-US"/>
        </w:rPr>
        <w:t>conf</w:t>
      </w:r>
      <w:r w:rsidRPr="00121B5C">
        <w:rPr>
          <w:rFonts w:ascii="Tahoma" w:eastAsia="Arial Unicode MS" w:hAnsi="Tahoma" w:cs="Tahoma"/>
          <w:b/>
        </w:rPr>
        <w:t>@</w:t>
      </w:r>
      <w:r w:rsidRPr="00121B5C">
        <w:rPr>
          <w:rFonts w:ascii="Tahoma" w:eastAsia="Arial Unicode MS" w:hAnsi="Tahoma" w:cs="Tahoma"/>
          <w:b/>
          <w:lang w:val="en-US"/>
        </w:rPr>
        <w:t>ami</w:t>
      </w:r>
      <w:r w:rsidRPr="00121B5C">
        <w:rPr>
          <w:rFonts w:ascii="Tahoma" w:eastAsia="Arial Unicode MS" w:hAnsi="Tahoma" w:cs="Tahoma"/>
          <w:b/>
        </w:rPr>
        <w:t>.</w:t>
      </w:r>
      <w:r w:rsidRPr="00121B5C">
        <w:rPr>
          <w:rFonts w:ascii="Tahoma" w:eastAsia="Arial Unicode MS" w:hAnsi="Tahoma" w:cs="Tahoma"/>
          <w:b/>
          <w:lang w:val="en-US"/>
        </w:rPr>
        <w:t>im</w:t>
      </w:r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14:paraId="24982219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14:paraId="7B60DD43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14:paraId="4E155EC8" w14:textId="77777777"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14:paraId="24E1F9D9" w14:textId="6AAFABD7"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="00A3336D">
        <w:rPr>
          <w:rFonts w:ascii="Tahoma" w:eastAsia="Arial Unicode MS" w:hAnsi="Tahoma" w:cs="Tahoma"/>
          <w:b/>
        </w:rPr>
        <w:t>MNPK-386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 автора письмо с подтверждением принятия материалов, либо необходимостью внесения правок.</w:t>
      </w:r>
    </w:p>
    <w:p w14:paraId="0C3AAF7C" w14:textId="77777777"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426ADD9F" w14:textId="77777777"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14:paraId="18C4F1BC" w14:textId="77777777"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14:paraId="567A6C06" w14:textId="77777777"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14:paraId="318EFAE5" w14:textId="77777777"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553BFF6D" w14:textId="77777777"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14:paraId="79C2E970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14:paraId="45825CA8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14:paraId="35297352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14:paraId="1239E5E9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14:paraId="5235DC4F" w14:textId="77777777"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14:paraId="7751932B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14:paraId="0F87DBF9" w14:textId="77777777" w:rsidR="00121B5C" w:rsidRPr="00121B5C" w:rsidRDefault="00980560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r w:rsidR="00121B5C" w:rsidRPr="00121B5C">
          <w:rPr>
            <w:rStyle w:val="a3"/>
            <w:rFonts w:ascii="Tahoma" w:eastAsia="Arial Unicode MS" w:hAnsi="Tahoma" w:cs="Tahoma"/>
          </w:rPr>
          <w:t>.</w:t>
        </w:r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14:paraId="6A0EA2F7" w14:textId="77777777"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14:paraId="4E8ED0D2" w14:textId="77777777"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r w:rsidRPr="00121B5C">
          <w:rPr>
            <w:rStyle w:val="a3"/>
            <w:rFonts w:ascii="Tahoma" w:eastAsia="Arial Unicode MS" w:hAnsi="Tahoma" w:cs="Tahoma"/>
            <w:b/>
          </w:rPr>
          <w:t>@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r w:rsidRPr="00121B5C">
          <w:rPr>
            <w:rStyle w:val="a3"/>
            <w:rFonts w:ascii="Tahoma" w:eastAsia="Arial Unicode MS" w:hAnsi="Tahoma" w:cs="Tahoma"/>
            <w:b/>
          </w:rPr>
          <w:t>.</w:t>
        </w:r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14:paraId="57EDE220" w14:textId="77777777"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14:paraId="5C08DDA9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14:paraId="5B2C75C8" w14:textId="77777777"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14:paraId="53AF6E3E" w14:textId="77777777"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14:paraId="0C2532A5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0A14898F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14:paraId="50EDED78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r w:rsidRPr="00121B5C">
        <w:rPr>
          <w:rFonts w:ascii="Tahoma" w:eastAsia="Arial Unicode MS" w:hAnsi="Tahoma" w:cs="Tahoma"/>
          <w:lang w:val="en-US"/>
        </w:rPr>
        <w:t>docx</w:t>
      </w:r>
      <w:r w:rsidRPr="00121B5C">
        <w:rPr>
          <w:rFonts w:ascii="Tahoma" w:eastAsia="Arial Unicode MS" w:hAnsi="Tahoma" w:cs="Tahoma"/>
        </w:rPr>
        <w:t xml:space="preserve">). </w:t>
      </w:r>
    </w:p>
    <w:p w14:paraId="52BBE91D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14:paraId="0DEAD32E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14:paraId="04B456CB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14:paraId="15725D60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14:paraId="5F74E51E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14:paraId="2286A769" w14:textId="77777777"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14:paraId="22D1361F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4F1607F8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14:paraId="1B3CA497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14:paraId="0082F320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14:paraId="3AB5C3EE" w14:textId="77777777"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14:paraId="6A2A48DE" w14:textId="77777777"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14:paraId="733A55EB" w14:textId="77777777"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14:paraId="1FFF2071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14:paraId="198C637F" w14:textId="77777777"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14:paraId="39D1CDD0" w14:textId="6772DD4D"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</w:t>
      </w:r>
      <w:r w:rsidR="00A70969">
        <w:rPr>
          <w:rFonts w:ascii="Tahoma" w:eastAsia="Arial Unicode MS" w:hAnsi="Tahoma" w:cs="Tahoma"/>
        </w:rPr>
        <w:t>2</w:t>
      </w:r>
      <w:r w:rsidR="00121B5C" w:rsidRPr="00121B5C">
        <w:rPr>
          <w:rFonts w:ascii="Tahoma" w:eastAsia="Arial Unicode MS" w:hAnsi="Tahoma" w:cs="Tahoma"/>
        </w:rPr>
        <w:t>)</w:t>
      </w:r>
    </w:p>
    <w:p w14:paraId="40D173C3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3E52D974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14:paraId="0B6D1A46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14:paraId="7395AED1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50607B64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206A81B9" w14:textId="77777777"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30FF5A3E" w14:textId="77777777"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14:paraId="4F35D3AA" w14:textId="77777777" w:rsidR="00F63202" w:rsidRPr="003A5EB0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14:paraId="5F06041C" w14:textId="77777777"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14:paraId="04D8A0D5" w14:textId="77777777"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14:paraId="0AD48D17" w14:textId="77777777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059ECC1F" w14:textId="77777777"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14:paraId="38097257" w14:textId="77777777"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к.э.н., доцент</w:t>
            </w:r>
          </w:p>
          <w:p w14:paraId="5D744C78" w14:textId="77777777" w:rsidR="00F63202" w:rsidRPr="00DC7A80" w:rsidRDefault="00F63202" w:rsidP="0016714B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Уральский государственный экономический университет</w:t>
            </w:r>
          </w:p>
          <w:p w14:paraId="51A681C4" w14:textId="77777777"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г. Екатеринбург, Российская Федерация</w:t>
            </w:r>
          </w:p>
          <w:p w14:paraId="7BCD24CD" w14:textId="77777777" w:rsidR="00F63202" w:rsidRPr="00DC7A80" w:rsidRDefault="00F63202" w:rsidP="0016714B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0809BC32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ОСОБЕННОСТИ РАЗВИТИЯ РОССИЙСКОГО РЫНКА АКЦИЙ</w:t>
            </w:r>
          </w:p>
          <w:p w14:paraId="7885770B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14:paraId="3334D9A2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14:paraId="0D8DE06A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14:paraId="16E6FDB4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14:paraId="369FA8E6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14:paraId="261F5679" w14:textId="77777777"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B452E69" w14:textId="77777777"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14:paraId="48122C70" w14:textId="77777777"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7C3FAAA9" w14:textId="77777777"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14:paraId="31831DC4" w14:textId="77777777"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14:paraId="0E19B229" w14:textId="4DA5C4F4"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</w:t>
            </w:r>
            <w:r w:rsidR="00A70969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</w:tr>
    </w:tbl>
    <w:p w14:paraId="173555B1" w14:textId="77777777"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14:paraId="742532D3" w14:textId="77777777"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585"/>
        <w:gridCol w:w="1585"/>
        <w:gridCol w:w="794"/>
        <w:gridCol w:w="792"/>
        <w:gridCol w:w="1585"/>
        <w:gridCol w:w="1588"/>
      </w:tblGrid>
      <w:tr w:rsidR="00390A95" w:rsidRPr="00F63202" w14:paraId="02B9B381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1BCC73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14:paraId="0F7F451A" w14:textId="77777777"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14:paraId="208AAA73" w14:textId="77777777"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14:paraId="7DCCF6F4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281868" w14:textId="77777777"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3D1EA3" w14:textId="3886FFF4" w:rsidR="00390A95" w:rsidRPr="00F63202" w:rsidRDefault="00A3336D" w:rsidP="0013058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MNPK-386</w:t>
            </w:r>
            <w:r w:rsidR="00390A95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09 мая 2022 г.</w:t>
            </w:r>
          </w:p>
        </w:tc>
      </w:tr>
      <w:tr w:rsidR="00390A95" w:rsidRPr="00F63202" w14:paraId="770BB4E2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2AE122" w14:textId="77777777"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14:paraId="76567EB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2732A6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CEB730" w14:textId="77777777"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121B5C" w:rsidRPr="00F63202" w14:paraId="0005B2FE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47D086" w14:textId="77777777"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31179EBD" w14:textId="77777777" w:rsidR="00121B5C" w:rsidRPr="00F63202" w:rsidRDefault="00121B5C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18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318E73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1. Биологические науки</w:t>
            </w:r>
          </w:p>
          <w:p w14:paraId="7232D127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2. Ветеринарные науки</w:t>
            </w:r>
          </w:p>
          <w:p w14:paraId="228EBD48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3. Географические науки</w:t>
            </w:r>
          </w:p>
          <w:p w14:paraId="59002D39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4. Геолого-минералогические науки</w:t>
            </w:r>
          </w:p>
          <w:p w14:paraId="76D3DB24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5. Физико-математические науки</w:t>
            </w:r>
          </w:p>
          <w:p w14:paraId="388AE273" w14:textId="77777777" w:rsidR="00121B5C" w:rsidRPr="00121B5C" w:rsidRDefault="00121B5C" w:rsidP="00DC7A8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6. Медицинские науки</w:t>
            </w:r>
          </w:p>
          <w:p w14:paraId="431E1EAF" w14:textId="77777777" w:rsid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 xml:space="preserve">7. Педагогические науки. </w:t>
            </w:r>
          </w:p>
          <w:p w14:paraId="758BEF4C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8. Политические науки</w:t>
            </w:r>
          </w:p>
          <w:p w14:paraId="14681AA4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9. Психологические науки</w:t>
            </w:r>
          </w:p>
          <w:p w14:paraId="78D2CBEF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10. Социологические науки</w:t>
            </w:r>
          </w:p>
          <w:p w14:paraId="49E67F2B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11. Филологические науки</w:t>
            </w:r>
          </w:p>
        </w:tc>
        <w:tc>
          <w:tcPr>
            <w:tcW w:w="184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A96B77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12. Фармацевтические науки</w:t>
            </w:r>
          </w:p>
          <w:p w14:paraId="408C7BB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13. Исторические науки</w:t>
            </w:r>
          </w:p>
          <w:p w14:paraId="6872D9E5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14. Технические науки</w:t>
            </w:r>
          </w:p>
          <w:p w14:paraId="191E0BCC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15. Философские науки</w:t>
            </w:r>
          </w:p>
          <w:p w14:paraId="30B7504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16. Химические науки</w:t>
            </w:r>
          </w:p>
          <w:p w14:paraId="038F6BFE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17. Экономические науки</w:t>
            </w:r>
          </w:p>
          <w:p w14:paraId="302EAB98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18. Юридические науки</w:t>
            </w:r>
          </w:p>
          <w:p w14:paraId="0979A22A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19. Культурология</w:t>
            </w:r>
          </w:p>
          <w:p w14:paraId="1A4EE4BA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20. Искусствоведение</w:t>
            </w:r>
          </w:p>
          <w:p w14:paraId="5FA96146" w14:textId="77777777" w:rsidR="00121B5C" w:rsidRPr="00121B5C" w:rsidRDefault="00121B5C" w:rsidP="00DC7A80">
            <w:pPr>
              <w:spacing w:after="0" w:line="240" w:lineRule="auto"/>
              <w:ind w:left="45"/>
              <w:rPr>
                <w:rFonts w:ascii="Tahoma" w:eastAsia="Arial Unicode MS" w:hAnsi="Tahoma" w:cs="Tahoma"/>
                <w:sz w:val="16"/>
                <w:szCs w:val="18"/>
              </w:rPr>
            </w:pPr>
            <w:r w:rsidRPr="00121B5C">
              <w:rPr>
                <w:rFonts w:ascii="Tahoma" w:eastAsia="Arial Unicode MS" w:hAnsi="Tahoma" w:cs="Tahoma"/>
                <w:sz w:val="16"/>
                <w:szCs w:val="18"/>
              </w:rPr>
              <w:t>21. Сельскохозяйственные науки</w:t>
            </w:r>
          </w:p>
        </w:tc>
      </w:tr>
      <w:tr w:rsidR="00D20EA2" w:rsidRPr="00F63202" w14:paraId="6B3689F1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B077B6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14:paraId="0DED7F3A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14:paraId="006AEBEC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56D365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F89272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170791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8A0BBC" w14:textId="77777777"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14:paraId="6AF0FEC4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должность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6A8C61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14:paraId="249843BA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14:paraId="628E42B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E97CCD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5839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750E68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B67AE9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595E8E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15B35A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1C0F4E2D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A210B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690D96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3AEEA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6E39C7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4F5985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E1C35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4D4894DF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36D3F7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6E665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5A3AD5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8FBB92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71BA0B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F23E3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14:paraId="37C82305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841C41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0B3CE36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B93C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91BC3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AEF8D22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063FCC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CA450F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14:paraId="1FBE4395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F4571A" w14:textId="77777777"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14:paraId="4077F5EF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337B60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0F110053" w14:textId="77777777"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14:paraId="1A461997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507A7E" w14:textId="77777777"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75FB44EA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22BA93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305C70B2" w14:textId="77777777"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14:paraId="655C2797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67BE46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5C4735FF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8FBBC5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7C234AA8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F403EB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14:paraId="234BF907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EF5992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14:paraId="0BD1D098" w14:textId="77777777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9D43DB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14:paraId="1040F8E3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2798C527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D034D9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882DD8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353761C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14:paraId="43E6E451" w14:textId="77777777"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14:paraId="1A535640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3C108B" w14:textId="77777777"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14:paraId="61F0F67F" w14:textId="77777777" w:rsidTr="00121B5C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20A01B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14:paraId="20AAF0E5" w14:textId="77777777"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14:paraId="58E846CC" w14:textId="77777777"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742D3FAC" w14:textId="77777777"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CD75E" w14:textId="77777777" w:rsidR="00980560" w:rsidRDefault="00980560">
      <w:pPr>
        <w:spacing w:after="0" w:line="240" w:lineRule="auto"/>
      </w:pPr>
      <w:r>
        <w:separator/>
      </w:r>
    </w:p>
  </w:endnote>
  <w:endnote w:type="continuationSeparator" w:id="0">
    <w:p w14:paraId="438C3B71" w14:textId="77777777" w:rsidR="00980560" w:rsidRDefault="0098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8F5E8" w14:textId="77777777" w:rsidR="00833F7C" w:rsidRDefault="00980560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64330" w14:textId="77777777"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21E29AC4" wp14:editId="0D580B93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C6C17" w14:textId="77777777"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14:paraId="7BCB9E85" w14:textId="77777777"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7E900" w14:textId="77777777" w:rsidR="00980560" w:rsidRDefault="00980560">
      <w:pPr>
        <w:spacing w:after="0" w:line="240" w:lineRule="auto"/>
      </w:pPr>
      <w:r>
        <w:separator/>
      </w:r>
    </w:p>
  </w:footnote>
  <w:footnote w:type="continuationSeparator" w:id="0">
    <w:p w14:paraId="769C76BE" w14:textId="77777777" w:rsidR="00980560" w:rsidRDefault="00980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8"/>
    <w:rsid w:val="00047BE8"/>
    <w:rsid w:val="00064F4C"/>
    <w:rsid w:val="0006536C"/>
    <w:rsid w:val="00067128"/>
    <w:rsid w:val="00077CCA"/>
    <w:rsid w:val="00082FF8"/>
    <w:rsid w:val="000B123A"/>
    <w:rsid w:val="000C6D55"/>
    <w:rsid w:val="000D5AF8"/>
    <w:rsid w:val="000D7781"/>
    <w:rsid w:val="000E6E3C"/>
    <w:rsid w:val="000E7656"/>
    <w:rsid w:val="000F7B5D"/>
    <w:rsid w:val="00120406"/>
    <w:rsid w:val="00121B5C"/>
    <w:rsid w:val="00130580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647BF"/>
    <w:rsid w:val="002773AE"/>
    <w:rsid w:val="0028001E"/>
    <w:rsid w:val="00283D42"/>
    <w:rsid w:val="00292651"/>
    <w:rsid w:val="002B0B6F"/>
    <w:rsid w:val="002B1DC5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A5EB0"/>
    <w:rsid w:val="003B19A9"/>
    <w:rsid w:val="003B3358"/>
    <w:rsid w:val="003C7706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60DBC"/>
    <w:rsid w:val="00481848"/>
    <w:rsid w:val="004855F6"/>
    <w:rsid w:val="004961DC"/>
    <w:rsid w:val="004A70E6"/>
    <w:rsid w:val="00513DB4"/>
    <w:rsid w:val="00545450"/>
    <w:rsid w:val="005523EE"/>
    <w:rsid w:val="005623C5"/>
    <w:rsid w:val="00574A35"/>
    <w:rsid w:val="0058686F"/>
    <w:rsid w:val="005906D9"/>
    <w:rsid w:val="005A7F9F"/>
    <w:rsid w:val="005C5643"/>
    <w:rsid w:val="005D2D21"/>
    <w:rsid w:val="005D306B"/>
    <w:rsid w:val="005D3496"/>
    <w:rsid w:val="005E5C7F"/>
    <w:rsid w:val="005E7653"/>
    <w:rsid w:val="005E7A75"/>
    <w:rsid w:val="005F3B01"/>
    <w:rsid w:val="00602A94"/>
    <w:rsid w:val="006053A3"/>
    <w:rsid w:val="0062461E"/>
    <w:rsid w:val="0062560B"/>
    <w:rsid w:val="0062583C"/>
    <w:rsid w:val="006369F9"/>
    <w:rsid w:val="0064166E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64CF"/>
    <w:rsid w:val="007D2065"/>
    <w:rsid w:val="007D5C29"/>
    <w:rsid w:val="007E3CFE"/>
    <w:rsid w:val="00810ACE"/>
    <w:rsid w:val="00811D9B"/>
    <w:rsid w:val="00825AD4"/>
    <w:rsid w:val="008376EE"/>
    <w:rsid w:val="00844520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E39F7"/>
    <w:rsid w:val="009214AD"/>
    <w:rsid w:val="0096193C"/>
    <w:rsid w:val="00966ACD"/>
    <w:rsid w:val="00980560"/>
    <w:rsid w:val="009909B1"/>
    <w:rsid w:val="009E4AF0"/>
    <w:rsid w:val="009F1B89"/>
    <w:rsid w:val="00A154CE"/>
    <w:rsid w:val="00A270C4"/>
    <w:rsid w:val="00A3336D"/>
    <w:rsid w:val="00A67093"/>
    <w:rsid w:val="00A70969"/>
    <w:rsid w:val="00A81B36"/>
    <w:rsid w:val="00A90FF8"/>
    <w:rsid w:val="00AB0F5E"/>
    <w:rsid w:val="00AC6F04"/>
    <w:rsid w:val="00AD131D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93D45"/>
    <w:rsid w:val="00BA60F0"/>
    <w:rsid w:val="00BC3C24"/>
    <w:rsid w:val="00BD388A"/>
    <w:rsid w:val="00BE5168"/>
    <w:rsid w:val="00C0751D"/>
    <w:rsid w:val="00C12505"/>
    <w:rsid w:val="00C17B0B"/>
    <w:rsid w:val="00C315D5"/>
    <w:rsid w:val="00C31AA5"/>
    <w:rsid w:val="00C76951"/>
    <w:rsid w:val="00C973A1"/>
    <w:rsid w:val="00CA60C6"/>
    <w:rsid w:val="00CB4315"/>
    <w:rsid w:val="00CB4383"/>
    <w:rsid w:val="00CB745A"/>
    <w:rsid w:val="00CD7DD6"/>
    <w:rsid w:val="00CE7CDD"/>
    <w:rsid w:val="00CF0D9D"/>
    <w:rsid w:val="00CF1BDF"/>
    <w:rsid w:val="00D07312"/>
    <w:rsid w:val="00D20EA2"/>
    <w:rsid w:val="00D57FBA"/>
    <w:rsid w:val="00D73AF0"/>
    <w:rsid w:val="00D93755"/>
    <w:rsid w:val="00DA31AE"/>
    <w:rsid w:val="00DA5CAA"/>
    <w:rsid w:val="00DB1CEA"/>
    <w:rsid w:val="00DC7A80"/>
    <w:rsid w:val="00DE6179"/>
    <w:rsid w:val="00E01488"/>
    <w:rsid w:val="00E16B00"/>
    <w:rsid w:val="00E37159"/>
    <w:rsid w:val="00E531B9"/>
    <w:rsid w:val="00E91D45"/>
    <w:rsid w:val="00E9541C"/>
    <w:rsid w:val="00E96E0A"/>
    <w:rsid w:val="00EC5620"/>
    <w:rsid w:val="00EC7CC3"/>
    <w:rsid w:val="00EE0CC2"/>
    <w:rsid w:val="00F0785F"/>
    <w:rsid w:val="00F44E8B"/>
    <w:rsid w:val="00F62103"/>
    <w:rsid w:val="00F63202"/>
    <w:rsid w:val="00F815FB"/>
    <w:rsid w:val="00F953F3"/>
    <w:rsid w:val="00FC1655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BD6E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">
    <w:name w:val="Неразрешенное упоминание1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Science laboratory group</cp:lastModifiedBy>
  <cp:revision>4</cp:revision>
  <dcterms:created xsi:type="dcterms:W3CDTF">2021-11-18T14:59:00Z</dcterms:created>
  <dcterms:modified xsi:type="dcterms:W3CDTF">2021-11-18T22:21:00Z</dcterms:modified>
</cp:coreProperties>
</file>